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08EB" w:rsidRPr="003408EB" w:rsidRDefault="003408EB" w:rsidP="003408EB">
      <w:pPr>
        <w:spacing w:line="240" w:lineRule="auto"/>
        <w:contextualSpacing/>
        <w:jc w:val="center"/>
        <w:rPr>
          <w:rFonts w:ascii="Times New Roman" w:hAnsi="Times New Roman" w:cs="Times New Roman"/>
          <w:b/>
          <w:sz w:val="28"/>
          <w:szCs w:val="28"/>
          <w:shd w:val="clear" w:color="auto" w:fill="FFFFFF"/>
        </w:rPr>
      </w:pPr>
      <w:r w:rsidRPr="003408EB">
        <w:rPr>
          <w:rFonts w:ascii="Times New Roman" w:hAnsi="Times New Roman" w:cs="Times New Roman"/>
          <w:b/>
          <w:sz w:val="28"/>
          <w:szCs w:val="28"/>
          <w:shd w:val="clear" w:color="auto" w:fill="FFFFFF"/>
        </w:rPr>
        <w:t xml:space="preserve">Использование интерактивной доски </w:t>
      </w:r>
      <w:r>
        <w:rPr>
          <w:rFonts w:ascii="Times New Roman" w:hAnsi="Times New Roman" w:cs="Times New Roman"/>
          <w:b/>
          <w:sz w:val="28"/>
          <w:szCs w:val="28"/>
          <w:shd w:val="clear" w:color="auto" w:fill="FFFFFF"/>
        </w:rPr>
        <w:t xml:space="preserve">на уроках истории и обществознания </w:t>
      </w:r>
      <w:r w:rsidRPr="003408EB">
        <w:rPr>
          <w:rFonts w:ascii="Times New Roman" w:hAnsi="Times New Roman" w:cs="Times New Roman"/>
          <w:b/>
          <w:sz w:val="28"/>
          <w:szCs w:val="28"/>
          <w:shd w:val="clear" w:color="auto" w:fill="FFFFFF"/>
        </w:rPr>
        <w:t>для повышения мотивации  учащихся.</w:t>
      </w:r>
    </w:p>
    <w:p w:rsidR="003408EB" w:rsidRDefault="003408EB" w:rsidP="00AC46CE">
      <w:pPr>
        <w:spacing w:line="240" w:lineRule="auto"/>
        <w:contextualSpacing/>
        <w:jc w:val="both"/>
        <w:rPr>
          <w:rFonts w:ascii="Times New Roman" w:hAnsi="Times New Roman" w:cs="Times New Roman"/>
          <w:sz w:val="28"/>
          <w:szCs w:val="28"/>
          <w:shd w:val="clear" w:color="auto" w:fill="FFFFFF"/>
        </w:rPr>
      </w:pPr>
    </w:p>
    <w:p w:rsidR="00AC46CE" w:rsidRPr="003408EB" w:rsidRDefault="00EE523C" w:rsidP="003408EB">
      <w:pPr>
        <w:spacing w:line="240" w:lineRule="auto"/>
        <w:ind w:firstLine="708"/>
        <w:contextualSpacing/>
        <w:jc w:val="both"/>
        <w:rPr>
          <w:rFonts w:ascii="Times New Roman" w:hAnsi="Times New Roman" w:cs="Times New Roman"/>
          <w:sz w:val="28"/>
          <w:szCs w:val="28"/>
          <w:shd w:val="clear" w:color="auto" w:fill="FFFFFF"/>
        </w:rPr>
      </w:pPr>
      <w:r w:rsidRPr="003408EB">
        <w:rPr>
          <w:rFonts w:ascii="Times New Roman" w:hAnsi="Times New Roman" w:cs="Times New Roman"/>
          <w:sz w:val="28"/>
          <w:szCs w:val="28"/>
          <w:shd w:val="clear" w:color="auto" w:fill="FFFFFF"/>
        </w:rPr>
        <w:t xml:space="preserve">Нет, наверное, ни одного педагога, который не задумывался над тем, почему многие школьники плохо учатся, не переживал, не пытался помочь таким ученикам. Очень важно так построить урок, чтобы каждый ребёнок испытывал успех и увлечение. </w:t>
      </w:r>
    </w:p>
    <w:p w:rsidR="00AC46CE" w:rsidRPr="003408EB" w:rsidRDefault="00EE523C" w:rsidP="00AC46CE">
      <w:pPr>
        <w:spacing w:line="240" w:lineRule="auto"/>
        <w:ind w:firstLine="708"/>
        <w:contextualSpacing/>
        <w:jc w:val="both"/>
        <w:rPr>
          <w:rFonts w:ascii="Times New Roman" w:eastAsia="Times New Roman" w:hAnsi="Times New Roman" w:cs="Times New Roman"/>
          <w:sz w:val="28"/>
          <w:szCs w:val="28"/>
          <w:shd w:val="clear" w:color="auto" w:fill="FFFFFF"/>
          <w:lang w:eastAsia="ru-RU"/>
        </w:rPr>
      </w:pPr>
      <w:r w:rsidRPr="00EE523C">
        <w:rPr>
          <w:rFonts w:ascii="Times New Roman" w:eastAsia="Times New Roman" w:hAnsi="Times New Roman" w:cs="Times New Roman"/>
          <w:sz w:val="28"/>
          <w:szCs w:val="28"/>
          <w:shd w:val="clear" w:color="auto" w:fill="FFFFFF"/>
          <w:lang w:eastAsia="ru-RU"/>
        </w:rPr>
        <w:t>Использование электронных образовательных ресурсов на уроках истории и обществознания позволяет существенно повысить мотивацию учащихся. Урок становится более интересным, если его материал представлен на экране в красках, со звуком, с анимацией. Сейчас подрастает совершенно другое поколение учеников, которое уже не хочет работать по стандартным формам и методикам, т.к. школа отстает от них по уровню знаний в области высоких технологий. Когда ребенок смотрит на стандартную доску, она для него настолько обыденна, что ничего интересного он от нее не ожидает. Но когда ученик видит такую яркую, интерактивную доску, которая отвечает на определенные детские импульсы, то все внимание направлено уже на нее, на учителя, на предмет обсуждения и на материал.</w:t>
      </w:r>
    </w:p>
    <w:p w:rsidR="003408EB" w:rsidRDefault="00903E5B" w:rsidP="00AC46CE">
      <w:pPr>
        <w:spacing w:line="240" w:lineRule="auto"/>
        <w:ind w:firstLine="708"/>
        <w:contextualSpacing/>
        <w:jc w:val="both"/>
        <w:rPr>
          <w:rFonts w:ascii="Times New Roman" w:hAnsi="Times New Roman" w:cs="Times New Roman"/>
          <w:sz w:val="28"/>
          <w:szCs w:val="28"/>
        </w:rPr>
      </w:pPr>
      <w:r w:rsidRPr="003408EB">
        <w:rPr>
          <w:rFonts w:ascii="Times New Roman" w:hAnsi="Times New Roman" w:cs="Times New Roman"/>
          <w:sz w:val="28"/>
          <w:szCs w:val="28"/>
        </w:rPr>
        <w:t xml:space="preserve">Как только появилась интерактивная доска в моём кабинете, передо мной встала задача научиться использовать её в учебном процессе. Поставленную задачу я решала одновременно сразу в нескольких направлениях. </w:t>
      </w:r>
    </w:p>
    <w:p w:rsidR="003408EB" w:rsidRDefault="00903E5B" w:rsidP="00AC46CE">
      <w:pPr>
        <w:spacing w:line="240" w:lineRule="auto"/>
        <w:ind w:firstLine="708"/>
        <w:contextualSpacing/>
        <w:jc w:val="both"/>
        <w:rPr>
          <w:rFonts w:ascii="Times New Roman" w:hAnsi="Times New Roman" w:cs="Times New Roman"/>
          <w:sz w:val="28"/>
          <w:szCs w:val="28"/>
        </w:rPr>
      </w:pPr>
      <w:r w:rsidRPr="003408EB">
        <w:rPr>
          <w:rFonts w:ascii="Times New Roman" w:hAnsi="Times New Roman" w:cs="Times New Roman"/>
          <w:sz w:val="28"/>
          <w:szCs w:val="28"/>
        </w:rPr>
        <w:t xml:space="preserve">Во-первых, я старалась изучить возможности самой доски и тот материал, который в ней был заложен. </w:t>
      </w:r>
    </w:p>
    <w:p w:rsidR="003408EB" w:rsidRDefault="00903E5B" w:rsidP="00AC46CE">
      <w:pPr>
        <w:spacing w:line="240" w:lineRule="auto"/>
        <w:ind w:firstLine="708"/>
        <w:contextualSpacing/>
        <w:jc w:val="both"/>
        <w:rPr>
          <w:rFonts w:ascii="Times New Roman" w:hAnsi="Times New Roman" w:cs="Times New Roman"/>
          <w:sz w:val="28"/>
          <w:szCs w:val="28"/>
        </w:rPr>
      </w:pPr>
      <w:r w:rsidRPr="003408EB">
        <w:rPr>
          <w:rFonts w:ascii="Times New Roman" w:hAnsi="Times New Roman" w:cs="Times New Roman"/>
          <w:sz w:val="28"/>
          <w:szCs w:val="28"/>
        </w:rPr>
        <w:t xml:space="preserve">Во-вторых, старалась найти в продаже и Интернете  готовые </w:t>
      </w:r>
      <w:proofErr w:type="spellStart"/>
      <w:r w:rsidRPr="003408EB">
        <w:rPr>
          <w:rFonts w:ascii="Times New Roman" w:hAnsi="Times New Roman" w:cs="Times New Roman"/>
          <w:sz w:val="28"/>
          <w:szCs w:val="28"/>
        </w:rPr>
        <w:t>мультимедийные</w:t>
      </w:r>
      <w:proofErr w:type="spellEnd"/>
      <w:r w:rsidRPr="003408EB">
        <w:rPr>
          <w:rFonts w:ascii="Times New Roman" w:hAnsi="Times New Roman" w:cs="Times New Roman"/>
          <w:sz w:val="28"/>
          <w:szCs w:val="28"/>
        </w:rPr>
        <w:t xml:space="preserve"> программы, которые можно было бы использовать на своих уроках, понять, как это лучше сделать. </w:t>
      </w:r>
    </w:p>
    <w:p w:rsidR="00AC46CE" w:rsidRPr="003408EB" w:rsidRDefault="00903E5B" w:rsidP="00AC46CE">
      <w:pPr>
        <w:spacing w:line="240" w:lineRule="auto"/>
        <w:ind w:firstLine="708"/>
        <w:contextualSpacing/>
        <w:jc w:val="both"/>
        <w:rPr>
          <w:rFonts w:ascii="Times New Roman" w:hAnsi="Times New Roman" w:cs="Times New Roman"/>
          <w:sz w:val="28"/>
          <w:szCs w:val="28"/>
        </w:rPr>
      </w:pPr>
      <w:r w:rsidRPr="003408EB">
        <w:rPr>
          <w:rFonts w:ascii="Times New Roman" w:hAnsi="Times New Roman" w:cs="Times New Roman"/>
          <w:sz w:val="28"/>
          <w:szCs w:val="28"/>
        </w:rPr>
        <w:t>В-третьих, старалась создать свои компьютерные модели уроков, которые я могла бы применять на уроке.</w:t>
      </w:r>
      <w:r w:rsidR="00EE523C" w:rsidRPr="00EE523C">
        <w:rPr>
          <w:rFonts w:ascii="Times New Roman" w:eastAsia="Times New Roman" w:hAnsi="Times New Roman" w:cs="Times New Roman"/>
          <w:sz w:val="28"/>
          <w:szCs w:val="28"/>
          <w:lang w:eastAsia="ru-RU"/>
        </w:rPr>
        <w:br/>
      </w:r>
      <w:r w:rsidRPr="003408EB">
        <w:rPr>
          <w:rFonts w:ascii="Times New Roman" w:hAnsi="Times New Roman" w:cs="Times New Roman"/>
          <w:sz w:val="28"/>
          <w:szCs w:val="28"/>
        </w:rPr>
        <w:t xml:space="preserve">Мне нравится удобная, легко настраиваемая и перемещаемая панель инструментов. Есть несколько режимов электронного пера, широкая палитра цветов и стилей. </w:t>
      </w:r>
    </w:p>
    <w:p w:rsidR="00AC46CE" w:rsidRPr="003408EB" w:rsidRDefault="00903E5B" w:rsidP="00AC46CE">
      <w:pPr>
        <w:spacing w:line="240" w:lineRule="auto"/>
        <w:ind w:firstLine="708"/>
        <w:contextualSpacing/>
        <w:jc w:val="both"/>
        <w:rPr>
          <w:rFonts w:ascii="Times New Roman" w:hAnsi="Times New Roman" w:cs="Times New Roman"/>
          <w:sz w:val="28"/>
          <w:szCs w:val="28"/>
        </w:rPr>
      </w:pPr>
      <w:r w:rsidRPr="003408EB">
        <w:rPr>
          <w:rFonts w:ascii="Times New Roman" w:hAnsi="Times New Roman" w:cs="Times New Roman"/>
          <w:sz w:val="28"/>
          <w:szCs w:val="28"/>
        </w:rPr>
        <w:t>В доске есть встроенная коллекция шаблонов по разным предметам, в том числе и по истории. Шаблонами можно пользоваться, выводя их прямо на рабочую страницу, предварительно составляя постраничную модель урока. Это очень</w:t>
      </w:r>
      <w:r w:rsidR="00D206F5" w:rsidRPr="003408EB">
        <w:rPr>
          <w:rFonts w:ascii="Times New Roman" w:hAnsi="Times New Roman" w:cs="Times New Roman"/>
          <w:sz w:val="28"/>
          <w:szCs w:val="28"/>
        </w:rPr>
        <w:t xml:space="preserve"> удобно! Но, к сожалению, коллек</w:t>
      </w:r>
      <w:r w:rsidRPr="003408EB">
        <w:rPr>
          <w:rFonts w:ascii="Times New Roman" w:hAnsi="Times New Roman" w:cs="Times New Roman"/>
          <w:sz w:val="28"/>
          <w:szCs w:val="28"/>
        </w:rPr>
        <w:t xml:space="preserve">ция шаблонов не велика, и я ее пополняю из Интернета при подготовке к урокам. </w:t>
      </w:r>
    </w:p>
    <w:p w:rsidR="00AC46CE" w:rsidRPr="003408EB" w:rsidRDefault="00903E5B" w:rsidP="00AC46CE">
      <w:pPr>
        <w:spacing w:line="240" w:lineRule="auto"/>
        <w:ind w:firstLine="708"/>
        <w:contextualSpacing/>
        <w:jc w:val="both"/>
        <w:rPr>
          <w:rFonts w:ascii="Times New Roman" w:hAnsi="Times New Roman" w:cs="Times New Roman"/>
          <w:sz w:val="28"/>
          <w:szCs w:val="28"/>
        </w:rPr>
      </w:pPr>
      <w:r w:rsidRPr="003408EB">
        <w:rPr>
          <w:rFonts w:ascii="Times New Roman" w:hAnsi="Times New Roman" w:cs="Times New Roman"/>
          <w:sz w:val="28"/>
          <w:szCs w:val="28"/>
        </w:rPr>
        <w:t xml:space="preserve">Есть возможность работы в интерактивном режиме с программами и документами </w:t>
      </w:r>
      <w:proofErr w:type="spellStart"/>
      <w:r w:rsidRPr="003408EB">
        <w:rPr>
          <w:rFonts w:ascii="Times New Roman" w:hAnsi="Times New Roman" w:cs="Times New Roman"/>
          <w:sz w:val="28"/>
          <w:szCs w:val="28"/>
        </w:rPr>
        <w:t>Word</w:t>
      </w:r>
      <w:proofErr w:type="spellEnd"/>
      <w:r w:rsidRPr="003408EB">
        <w:rPr>
          <w:rFonts w:ascii="Times New Roman" w:hAnsi="Times New Roman" w:cs="Times New Roman"/>
          <w:sz w:val="28"/>
          <w:szCs w:val="28"/>
        </w:rPr>
        <w:t xml:space="preserve">, </w:t>
      </w:r>
      <w:proofErr w:type="spellStart"/>
      <w:r w:rsidRPr="003408EB">
        <w:rPr>
          <w:rFonts w:ascii="Times New Roman" w:hAnsi="Times New Roman" w:cs="Times New Roman"/>
          <w:sz w:val="28"/>
          <w:szCs w:val="28"/>
        </w:rPr>
        <w:t>Excel</w:t>
      </w:r>
      <w:proofErr w:type="spellEnd"/>
      <w:r w:rsidRPr="003408EB">
        <w:rPr>
          <w:rFonts w:ascii="Times New Roman" w:hAnsi="Times New Roman" w:cs="Times New Roman"/>
          <w:sz w:val="28"/>
          <w:szCs w:val="28"/>
        </w:rPr>
        <w:t xml:space="preserve">, </w:t>
      </w:r>
      <w:proofErr w:type="spellStart"/>
      <w:r w:rsidRPr="003408EB">
        <w:rPr>
          <w:rFonts w:ascii="Times New Roman" w:hAnsi="Times New Roman" w:cs="Times New Roman"/>
          <w:sz w:val="28"/>
          <w:szCs w:val="28"/>
        </w:rPr>
        <w:t>Power</w:t>
      </w:r>
      <w:proofErr w:type="spellEnd"/>
      <w:r w:rsidRPr="003408EB">
        <w:rPr>
          <w:rFonts w:ascii="Times New Roman" w:hAnsi="Times New Roman" w:cs="Times New Roman"/>
          <w:sz w:val="28"/>
          <w:szCs w:val="28"/>
        </w:rPr>
        <w:t xml:space="preserve"> </w:t>
      </w:r>
      <w:r w:rsidRPr="003408EB">
        <w:rPr>
          <w:rFonts w:ascii="Times New Roman" w:hAnsi="Times New Roman" w:cs="Times New Roman"/>
          <w:sz w:val="28"/>
          <w:szCs w:val="28"/>
          <w:lang w:val="en-US"/>
        </w:rPr>
        <w:t>P</w:t>
      </w:r>
      <w:proofErr w:type="spellStart"/>
      <w:r w:rsidRPr="003408EB">
        <w:rPr>
          <w:rFonts w:ascii="Times New Roman" w:hAnsi="Times New Roman" w:cs="Times New Roman"/>
          <w:sz w:val="28"/>
          <w:szCs w:val="28"/>
        </w:rPr>
        <w:t>oint</w:t>
      </w:r>
      <w:proofErr w:type="spellEnd"/>
      <w:r w:rsidRPr="003408EB">
        <w:rPr>
          <w:rFonts w:ascii="Times New Roman" w:hAnsi="Times New Roman" w:cs="Times New Roman"/>
          <w:sz w:val="28"/>
          <w:szCs w:val="28"/>
        </w:rPr>
        <w:t xml:space="preserve"> непосредственно на доске, интеграция их в презентацию, интерактивная работа в них на уроке и сохранение всех новых внесённых данных в документ доски. Подчеркну, что это один из любимых мною видов работы на доске.</w:t>
      </w:r>
    </w:p>
    <w:p w:rsidR="00AC46CE" w:rsidRPr="003408EB" w:rsidRDefault="00903E5B" w:rsidP="00AC46CE">
      <w:pPr>
        <w:spacing w:line="240" w:lineRule="auto"/>
        <w:ind w:firstLine="708"/>
        <w:contextualSpacing/>
        <w:jc w:val="both"/>
        <w:rPr>
          <w:rFonts w:ascii="Times New Roman" w:hAnsi="Times New Roman" w:cs="Times New Roman"/>
          <w:sz w:val="28"/>
          <w:szCs w:val="28"/>
        </w:rPr>
      </w:pPr>
      <w:r w:rsidRPr="003408EB">
        <w:rPr>
          <w:rFonts w:ascii="Times New Roman" w:hAnsi="Times New Roman" w:cs="Times New Roman"/>
          <w:sz w:val="28"/>
          <w:szCs w:val="28"/>
        </w:rPr>
        <w:t>Так как на уроках я очень часто использую видеофрагменты из компьютерных файлов, то их мо</w:t>
      </w:r>
      <w:r w:rsidR="00AC46CE" w:rsidRPr="003408EB">
        <w:rPr>
          <w:rFonts w:ascii="Times New Roman" w:hAnsi="Times New Roman" w:cs="Times New Roman"/>
          <w:sz w:val="28"/>
          <w:szCs w:val="28"/>
        </w:rPr>
        <w:t>жно вставлять в страницы урока.</w:t>
      </w:r>
    </w:p>
    <w:p w:rsidR="00AC46CE" w:rsidRPr="003408EB" w:rsidRDefault="00903E5B" w:rsidP="00AC46CE">
      <w:pPr>
        <w:spacing w:line="240" w:lineRule="auto"/>
        <w:ind w:firstLine="708"/>
        <w:contextualSpacing/>
        <w:jc w:val="both"/>
        <w:rPr>
          <w:rFonts w:ascii="Times New Roman" w:hAnsi="Times New Roman" w:cs="Times New Roman"/>
          <w:sz w:val="28"/>
          <w:szCs w:val="28"/>
        </w:rPr>
      </w:pPr>
      <w:r w:rsidRPr="003408EB">
        <w:rPr>
          <w:rFonts w:ascii="Times New Roman" w:hAnsi="Times New Roman" w:cs="Times New Roman"/>
          <w:sz w:val="28"/>
          <w:szCs w:val="28"/>
        </w:rPr>
        <w:lastRenderedPageBreak/>
        <w:t>Использую я доску и просто как экран для работы с мультимедиа проектором. Такой вид работы я использую для работы с дисками, причём если диск содержит интерактивные тренаж</w:t>
      </w:r>
      <w:r w:rsidR="00D206F5" w:rsidRPr="003408EB">
        <w:rPr>
          <w:rFonts w:ascii="Times New Roman" w:hAnsi="Times New Roman" w:cs="Times New Roman"/>
          <w:sz w:val="28"/>
          <w:szCs w:val="28"/>
        </w:rPr>
        <w:t>ёры, то можно работать в них, используя маркер или палец</w:t>
      </w:r>
      <w:r w:rsidR="00A50DD3" w:rsidRPr="003408EB">
        <w:rPr>
          <w:rFonts w:ascii="Times New Roman" w:hAnsi="Times New Roman" w:cs="Times New Roman"/>
          <w:sz w:val="28"/>
          <w:szCs w:val="28"/>
        </w:rPr>
        <w:t xml:space="preserve"> как указку</w:t>
      </w:r>
      <w:r w:rsidRPr="003408EB">
        <w:rPr>
          <w:rFonts w:ascii="Times New Roman" w:hAnsi="Times New Roman" w:cs="Times New Roman"/>
          <w:sz w:val="28"/>
          <w:szCs w:val="28"/>
        </w:rPr>
        <w:t xml:space="preserve">. Дети очень любят этот вид работы. Желающих выйти к доске всегда большое количество, </w:t>
      </w:r>
      <w:r w:rsidR="00D206F5" w:rsidRPr="003408EB">
        <w:rPr>
          <w:rFonts w:ascii="Times New Roman" w:hAnsi="Times New Roman" w:cs="Times New Roman"/>
          <w:sz w:val="28"/>
          <w:szCs w:val="28"/>
        </w:rPr>
        <w:t>это,</w:t>
      </w:r>
      <w:r w:rsidRPr="003408EB">
        <w:rPr>
          <w:rFonts w:ascii="Times New Roman" w:hAnsi="Times New Roman" w:cs="Times New Roman"/>
          <w:sz w:val="28"/>
          <w:szCs w:val="28"/>
        </w:rPr>
        <w:t xml:space="preserve"> </w:t>
      </w:r>
      <w:r w:rsidR="00A50DD3" w:rsidRPr="003408EB">
        <w:rPr>
          <w:rFonts w:ascii="Times New Roman" w:hAnsi="Times New Roman" w:cs="Times New Roman"/>
          <w:sz w:val="28"/>
          <w:szCs w:val="28"/>
        </w:rPr>
        <w:t>несомненно,</w:t>
      </w:r>
      <w:r w:rsidRPr="003408EB">
        <w:rPr>
          <w:rFonts w:ascii="Times New Roman" w:hAnsi="Times New Roman" w:cs="Times New Roman"/>
          <w:sz w:val="28"/>
          <w:szCs w:val="28"/>
        </w:rPr>
        <w:t xml:space="preserve"> оживляет урок, вызывает неподдельный интерес. </w:t>
      </w:r>
      <w:r w:rsidR="00A50DD3" w:rsidRPr="003408EB">
        <w:rPr>
          <w:rFonts w:ascii="Times New Roman" w:hAnsi="Times New Roman" w:cs="Times New Roman"/>
          <w:sz w:val="28"/>
          <w:szCs w:val="28"/>
        </w:rPr>
        <w:t>Оценка,</w:t>
      </w:r>
      <w:r w:rsidRPr="003408EB">
        <w:rPr>
          <w:rFonts w:ascii="Times New Roman" w:hAnsi="Times New Roman" w:cs="Times New Roman"/>
          <w:sz w:val="28"/>
          <w:szCs w:val="28"/>
        </w:rPr>
        <w:t xml:space="preserve"> выставленная компьютером, </w:t>
      </w:r>
      <w:r w:rsidR="00D206F5" w:rsidRPr="003408EB">
        <w:rPr>
          <w:rFonts w:ascii="Times New Roman" w:hAnsi="Times New Roman" w:cs="Times New Roman"/>
          <w:sz w:val="28"/>
          <w:szCs w:val="28"/>
        </w:rPr>
        <w:t>мгновенно</w:t>
      </w:r>
      <w:r w:rsidRPr="003408EB">
        <w:rPr>
          <w:rFonts w:ascii="Times New Roman" w:hAnsi="Times New Roman" w:cs="Times New Roman"/>
          <w:sz w:val="28"/>
          <w:szCs w:val="28"/>
        </w:rPr>
        <w:t xml:space="preserve"> проверяющим выполненное задание на виду всего класса, заставляет ученика относиться к заданию</w:t>
      </w:r>
      <w:r w:rsidR="00AC46CE" w:rsidRPr="003408EB">
        <w:rPr>
          <w:rFonts w:ascii="Times New Roman" w:hAnsi="Times New Roman" w:cs="Times New Roman"/>
          <w:sz w:val="28"/>
          <w:szCs w:val="28"/>
        </w:rPr>
        <w:t xml:space="preserve"> очень серьёзно и ответственно.</w:t>
      </w:r>
    </w:p>
    <w:p w:rsidR="00AC46CE" w:rsidRPr="003408EB" w:rsidRDefault="00D206F5" w:rsidP="00AC46CE">
      <w:pPr>
        <w:spacing w:line="240" w:lineRule="auto"/>
        <w:ind w:firstLine="708"/>
        <w:contextualSpacing/>
        <w:jc w:val="both"/>
        <w:rPr>
          <w:rFonts w:ascii="Times New Roman" w:hAnsi="Times New Roman" w:cs="Times New Roman"/>
          <w:sz w:val="28"/>
          <w:szCs w:val="28"/>
        </w:rPr>
      </w:pPr>
      <w:r w:rsidRPr="003408EB">
        <w:rPr>
          <w:rFonts w:ascii="Times New Roman" w:hAnsi="Times New Roman" w:cs="Times New Roman"/>
          <w:sz w:val="28"/>
          <w:szCs w:val="28"/>
        </w:rPr>
        <w:t xml:space="preserve">Интерактивную доску можно использовать как экран для просмотра видео и презентаций. </w:t>
      </w:r>
      <w:r w:rsidR="00903E5B" w:rsidRPr="003408EB">
        <w:rPr>
          <w:rFonts w:ascii="Times New Roman" w:hAnsi="Times New Roman" w:cs="Times New Roman"/>
          <w:sz w:val="28"/>
          <w:szCs w:val="28"/>
        </w:rPr>
        <w:t xml:space="preserve">Так же эту функцию я использую для просмотра работ учеников, их выступлений, с использованием </w:t>
      </w:r>
      <w:r w:rsidR="00A50DD3" w:rsidRPr="003408EB">
        <w:rPr>
          <w:rFonts w:ascii="Times New Roman" w:hAnsi="Times New Roman" w:cs="Times New Roman"/>
          <w:sz w:val="28"/>
          <w:szCs w:val="28"/>
        </w:rPr>
        <w:t>презентаций,</w:t>
      </w:r>
      <w:r w:rsidR="00903E5B" w:rsidRPr="003408EB">
        <w:rPr>
          <w:rFonts w:ascii="Times New Roman" w:hAnsi="Times New Roman" w:cs="Times New Roman"/>
          <w:sz w:val="28"/>
          <w:szCs w:val="28"/>
        </w:rPr>
        <w:t xml:space="preserve"> не требующих дополнительной работы в них в интерактивном режиме.</w:t>
      </w:r>
    </w:p>
    <w:p w:rsidR="00CD7DB5" w:rsidRPr="003408EB" w:rsidRDefault="00AC46CE" w:rsidP="00AC46CE">
      <w:pPr>
        <w:spacing w:line="240" w:lineRule="auto"/>
        <w:ind w:firstLine="708"/>
        <w:contextualSpacing/>
        <w:jc w:val="both"/>
        <w:rPr>
          <w:rFonts w:ascii="Times New Roman" w:hAnsi="Times New Roman" w:cs="Times New Roman"/>
          <w:sz w:val="28"/>
          <w:szCs w:val="28"/>
        </w:rPr>
      </w:pPr>
      <w:r w:rsidRPr="003408EB">
        <w:rPr>
          <w:rFonts w:ascii="Times New Roman" w:hAnsi="Times New Roman" w:cs="Times New Roman"/>
          <w:sz w:val="28"/>
          <w:szCs w:val="28"/>
        </w:rPr>
        <w:t>Особый интерес представляет с</w:t>
      </w:r>
      <w:r w:rsidR="00D4049E" w:rsidRPr="003408EB">
        <w:rPr>
          <w:rFonts w:ascii="Times New Roman" w:hAnsi="Times New Roman" w:cs="Times New Roman"/>
          <w:sz w:val="28"/>
          <w:szCs w:val="28"/>
        </w:rPr>
        <w:t xml:space="preserve">оздание постраничных уроков в программе </w:t>
      </w:r>
      <w:r w:rsidR="00D4049E" w:rsidRPr="003408EB">
        <w:rPr>
          <w:rFonts w:ascii="Times New Roman" w:hAnsi="Times New Roman" w:cs="Times New Roman"/>
          <w:sz w:val="28"/>
          <w:szCs w:val="28"/>
          <w:lang w:val="en-US"/>
        </w:rPr>
        <w:t>Elite</w:t>
      </w:r>
      <w:r w:rsidR="00D4049E" w:rsidRPr="003408EB">
        <w:rPr>
          <w:rFonts w:ascii="Times New Roman" w:hAnsi="Times New Roman" w:cs="Times New Roman"/>
          <w:sz w:val="28"/>
          <w:szCs w:val="28"/>
        </w:rPr>
        <w:t xml:space="preserve"> </w:t>
      </w:r>
      <w:proofErr w:type="spellStart"/>
      <w:r w:rsidR="00D4049E" w:rsidRPr="003408EB">
        <w:rPr>
          <w:rFonts w:ascii="Times New Roman" w:hAnsi="Times New Roman" w:cs="Times New Roman"/>
          <w:sz w:val="28"/>
          <w:szCs w:val="28"/>
          <w:lang w:val="en-US"/>
        </w:rPr>
        <w:t>Panaboard</w:t>
      </w:r>
      <w:proofErr w:type="spellEnd"/>
      <w:r w:rsidR="00D4049E" w:rsidRPr="003408EB">
        <w:rPr>
          <w:rFonts w:ascii="Times New Roman" w:hAnsi="Times New Roman" w:cs="Times New Roman"/>
          <w:sz w:val="28"/>
          <w:szCs w:val="28"/>
        </w:rPr>
        <w:t xml:space="preserve"> </w:t>
      </w:r>
      <w:r w:rsidR="00D4049E" w:rsidRPr="003408EB">
        <w:rPr>
          <w:rFonts w:ascii="Times New Roman" w:hAnsi="Times New Roman" w:cs="Times New Roman"/>
          <w:sz w:val="28"/>
          <w:szCs w:val="28"/>
          <w:lang w:val="en-US"/>
        </w:rPr>
        <w:t>book</w:t>
      </w:r>
      <w:r w:rsidR="00D4049E" w:rsidRPr="003408EB">
        <w:rPr>
          <w:rFonts w:ascii="Times New Roman" w:hAnsi="Times New Roman" w:cs="Times New Roman"/>
          <w:sz w:val="28"/>
          <w:szCs w:val="28"/>
        </w:rPr>
        <w:t>.</w:t>
      </w:r>
      <w:r w:rsidR="00D4049E" w:rsidRPr="003408EB">
        <w:rPr>
          <w:rFonts w:ascii="Times New Roman" w:hAnsi="Times New Roman" w:cs="Times New Roman"/>
          <w:b/>
          <w:sz w:val="28"/>
          <w:szCs w:val="28"/>
        </w:rPr>
        <w:t xml:space="preserve"> </w:t>
      </w:r>
      <w:r w:rsidR="00D4049E" w:rsidRPr="003408EB">
        <w:rPr>
          <w:rFonts w:ascii="Times New Roman" w:hAnsi="Times New Roman" w:cs="Times New Roman"/>
          <w:sz w:val="28"/>
          <w:szCs w:val="28"/>
        </w:rPr>
        <w:t xml:space="preserve">Электронный постраничный урок дает педагогу возможность планировать материал к уроку,  использовать цифровые образовательные ресурсы,  создавать и редактировать задания  в специальной программной оболочке, которая доступна для всех желающих. На страницах урока можно разместить и </w:t>
      </w:r>
    </w:p>
    <w:p w:rsidR="00CD7DB5" w:rsidRPr="003408EB" w:rsidRDefault="000254D9" w:rsidP="00CD7DB5">
      <w:pPr>
        <w:pStyle w:val="a8"/>
        <w:numPr>
          <w:ilvl w:val="0"/>
          <w:numId w:val="3"/>
        </w:numPr>
        <w:spacing w:line="240" w:lineRule="auto"/>
        <w:jc w:val="both"/>
        <w:rPr>
          <w:rFonts w:ascii="Times New Roman" w:hAnsi="Times New Roman" w:cs="Times New Roman"/>
          <w:sz w:val="28"/>
          <w:szCs w:val="28"/>
        </w:rPr>
      </w:pPr>
      <w:r w:rsidRPr="003408EB">
        <w:rPr>
          <w:rFonts w:ascii="Times New Roman" w:hAnsi="Times New Roman" w:cs="Times New Roman"/>
          <w:noProof/>
          <w:sz w:val="28"/>
          <w:szCs w:val="28"/>
          <w:lang w:eastAsia="ru-RU"/>
        </w:rPr>
        <w:drawing>
          <wp:anchor distT="0" distB="0" distL="114300" distR="114300" simplePos="0" relativeHeight="251669504" behindDoc="0" locked="0" layoutInCell="1" allowOverlap="1">
            <wp:simplePos x="0" y="0"/>
            <wp:positionH relativeFrom="column">
              <wp:posOffset>177165</wp:posOffset>
            </wp:positionH>
            <wp:positionV relativeFrom="paragraph">
              <wp:posOffset>265430</wp:posOffset>
            </wp:positionV>
            <wp:extent cx="2552700" cy="1971675"/>
            <wp:effectExtent l="19050" t="0" r="0" b="0"/>
            <wp:wrapNone/>
            <wp:docPr id="20" name="Рисунок 19"/>
            <wp:cNvGraphicFramePr/>
            <a:graphic xmlns:a="http://schemas.openxmlformats.org/drawingml/2006/main">
              <a:graphicData uri="http://schemas.openxmlformats.org/drawingml/2006/picture">
                <pic:pic xmlns:pic="http://schemas.openxmlformats.org/drawingml/2006/picture">
                  <pic:nvPicPr>
                    <pic:cNvPr id="5" name="67. Битва на Калке..mp4"/>
                    <pic:cNvPicPr>
                      <a:picLocks noRot="1" noChangeAspect="1"/>
                    </pic:cNvPicPr>
                  </pic:nvPicPr>
                  <pic:blipFill>
                    <a:blip r:embed="rId5" cstate="print"/>
                    <a:stretch>
                      <a:fillRect/>
                    </a:stretch>
                  </pic:blipFill>
                  <pic:spPr>
                    <a:xfrm>
                      <a:off x="0" y="0"/>
                      <a:ext cx="2552700" cy="1971675"/>
                    </a:xfrm>
                    <a:prstGeom prst="rect">
                      <a:avLst/>
                    </a:prstGeom>
                  </pic:spPr>
                </pic:pic>
              </a:graphicData>
            </a:graphic>
          </wp:anchor>
        </w:drawing>
      </w:r>
      <w:proofErr w:type="spellStart"/>
      <w:r w:rsidR="00D4049E" w:rsidRPr="003408EB">
        <w:rPr>
          <w:rFonts w:ascii="Times New Roman" w:hAnsi="Times New Roman" w:cs="Times New Roman"/>
          <w:sz w:val="28"/>
          <w:szCs w:val="28"/>
        </w:rPr>
        <w:t>видеофайлы</w:t>
      </w:r>
      <w:proofErr w:type="spellEnd"/>
      <w:r w:rsidR="00D4049E" w:rsidRPr="003408EB">
        <w:rPr>
          <w:rFonts w:ascii="Times New Roman" w:hAnsi="Times New Roman" w:cs="Times New Roman"/>
          <w:sz w:val="28"/>
          <w:szCs w:val="28"/>
        </w:rPr>
        <w:t>,</w:t>
      </w:r>
    </w:p>
    <w:p w:rsidR="000254D9" w:rsidRPr="003408EB" w:rsidRDefault="000254D9" w:rsidP="000254D9">
      <w:pPr>
        <w:spacing w:line="240" w:lineRule="auto"/>
        <w:jc w:val="both"/>
        <w:rPr>
          <w:rFonts w:ascii="Times New Roman" w:hAnsi="Times New Roman" w:cs="Times New Roman"/>
          <w:sz w:val="28"/>
          <w:szCs w:val="28"/>
        </w:rPr>
      </w:pPr>
    </w:p>
    <w:p w:rsidR="000254D9" w:rsidRPr="003408EB" w:rsidRDefault="000254D9" w:rsidP="000254D9">
      <w:pPr>
        <w:spacing w:line="240" w:lineRule="auto"/>
        <w:jc w:val="both"/>
        <w:rPr>
          <w:rFonts w:ascii="Times New Roman" w:hAnsi="Times New Roman" w:cs="Times New Roman"/>
          <w:sz w:val="28"/>
          <w:szCs w:val="28"/>
        </w:rPr>
      </w:pPr>
    </w:p>
    <w:p w:rsidR="000254D9" w:rsidRPr="003408EB" w:rsidRDefault="000254D9" w:rsidP="000254D9">
      <w:pPr>
        <w:spacing w:line="240" w:lineRule="auto"/>
        <w:jc w:val="both"/>
        <w:rPr>
          <w:rFonts w:ascii="Times New Roman" w:hAnsi="Times New Roman" w:cs="Times New Roman"/>
          <w:sz w:val="28"/>
          <w:szCs w:val="28"/>
        </w:rPr>
      </w:pPr>
    </w:p>
    <w:p w:rsidR="000254D9" w:rsidRPr="003408EB" w:rsidRDefault="000254D9" w:rsidP="000254D9">
      <w:pPr>
        <w:spacing w:line="240" w:lineRule="auto"/>
        <w:jc w:val="both"/>
        <w:rPr>
          <w:rFonts w:ascii="Times New Roman" w:hAnsi="Times New Roman" w:cs="Times New Roman"/>
          <w:sz w:val="28"/>
          <w:szCs w:val="28"/>
        </w:rPr>
      </w:pPr>
    </w:p>
    <w:p w:rsidR="000254D9" w:rsidRPr="003408EB" w:rsidRDefault="000254D9" w:rsidP="000254D9">
      <w:pPr>
        <w:spacing w:line="240" w:lineRule="auto"/>
        <w:jc w:val="both"/>
        <w:rPr>
          <w:rFonts w:ascii="Times New Roman" w:hAnsi="Times New Roman" w:cs="Times New Roman"/>
          <w:sz w:val="28"/>
          <w:szCs w:val="28"/>
        </w:rPr>
      </w:pPr>
    </w:p>
    <w:p w:rsidR="000254D9" w:rsidRPr="003408EB" w:rsidRDefault="000254D9" w:rsidP="000254D9">
      <w:pPr>
        <w:spacing w:line="240" w:lineRule="auto"/>
        <w:jc w:val="both"/>
        <w:rPr>
          <w:rFonts w:ascii="Times New Roman" w:hAnsi="Times New Roman" w:cs="Times New Roman"/>
          <w:sz w:val="28"/>
          <w:szCs w:val="28"/>
        </w:rPr>
      </w:pPr>
    </w:p>
    <w:p w:rsidR="000254D9" w:rsidRPr="003408EB" w:rsidRDefault="00D4049E" w:rsidP="000254D9">
      <w:pPr>
        <w:pStyle w:val="a8"/>
        <w:numPr>
          <w:ilvl w:val="0"/>
          <w:numId w:val="3"/>
        </w:numPr>
        <w:spacing w:line="240" w:lineRule="auto"/>
        <w:jc w:val="both"/>
        <w:rPr>
          <w:rFonts w:ascii="Times New Roman" w:hAnsi="Times New Roman" w:cs="Times New Roman"/>
          <w:sz w:val="28"/>
          <w:szCs w:val="28"/>
        </w:rPr>
      </w:pPr>
      <w:r w:rsidRPr="003408EB">
        <w:rPr>
          <w:rFonts w:ascii="Times New Roman" w:hAnsi="Times New Roman" w:cs="Times New Roman"/>
          <w:sz w:val="28"/>
          <w:szCs w:val="28"/>
        </w:rPr>
        <w:t xml:space="preserve">и </w:t>
      </w:r>
      <w:proofErr w:type="spellStart"/>
      <w:r w:rsidRPr="003408EB">
        <w:rPr>
          <w:rFonts w:ascii="Times New Roman" w:hAnsi="Times New Roman" w:cs="Times New Roman"/>
          <w:sz w:val="28"/>
          <w:szCs w:val="28"/>
        </w:rPr>
        <w:t>флеш-анимацию</w:t>
      </w:r>
      <w:proofErr w:type="spellEnd"/>
      <w:r w:rsidRPr="003408EB">
        <w:rPr>
          <w:rFonts w:ascii="Times New Roman" w:hAnsi="Times New Roman" w:cs="Times New Roman"/>
          <w:sz w:val="28"/>
          <w:szCs w:val="28"/>
        </w:rPr>
        <w:t>,</w:t>
      </w:r>
      <w:r w:rsidR="00A50DD3" w:rsidRPr="003408EB">
        <w:rPr>
          <w:rFonts w:ascii="Times New Roman" w:hAnsi="Times New Roman" w:cs="Times New Roman"/>
          <w:noProof/>
          <w:sz w:val="28"/>
          <w:szCs w:val="28"/>
          <w:lang w:eastAsia="ru-RU"/>
        </w:rPr>
        <w:t xml:space="preserve"> </w:t>
      </w:r>
    </w:p>
    <w:p w:rsidR="003408EB" w:rsidRDefault="00A50DD3" w:rsidP="003408EB">
      <w:pPr>
        <w:spacing w:line="240" w:lineRule="auto"/>
        <w:contextualSpacing/>
        <w:jc w:val="both"/>
        <w:rPr>
          <w:rFonts w:ascii="Times New Roman" w:hAnsi="Times New Roman" w:cs="Times New Roman"/>
          <w:noProof/>
          <w:sz w:val="28"/>
          <w:szCs w:val="28"/>
          <w:lang w:eastAsia="ru-RU"/>
        </w:rPr>
      </w:pPr>
      <w:r w:rsidRPr="003408EB">
        <w:rPr>
          <w:rFonts w:ascii="Times New Roman" w:hAnsi="Times New Roman" w:cs="Times New Roman"/>
          <w:noProof/>
          <w:sz w:val="28"/>
          <w:szCs w:val="28"/>
          <w:lang w:eastAsia="ru-RU"/>
        </w:rPr>
        <w:drawing>
          <wp:anchor distT="0" distB="0" distL="114300" distR="114300" simplePos="0" relativeHeight="251667456" behindDoc="0" locked="0" layoutInCell="1" allowOverlap="1">
            <wp:simplePos x="0" y="0"/>
            <wp:positionH relativeFrom="column">
              <wp:posOffset>2939415</wp:posOffset>
            </wp:positionH>
            <wp:positionV relativeFrom="paragraph">
              <wp:posOffset>1905</wp:posOffset>
            </wp:positionV>
            <wp:extent cx="3095625" cy="2381250"/>
            <wp:effectExtent l="19050" t="0" r="9525" b="0"/>
            <wp:wrapNone/>
            <wp:docPr id="16" name="Рисунок 9"/>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6" cstate="print"/>
                    <a:srcRect/>
                    <a:stretch>
                      <a:fillRect/>
                    </a:stretch>
                  </pic:blipFill>
                  <pic:spPr bwMode="auto">
                    <a:xfrm>
                      <a:off x="0" y="0"/>
                      <a:ext cx="3095625" cy="2381250"/>
                    </a:xfrm>
                    <a:prstGeom prst="rect">
                      <a:avLst/>
                    </a:prstGeom>
                    <a:noFill/>
                  </pic:spPr>
                </pic:pic>
              </a:graphicData>
            </a:graphic>
          </wp:anchor>
        </w:drawing>
      </w:r>
      <w:r w:rsidRPr="003408EB">
        <w:rPr>
          <w:rFonts w:ascii="Times New Roman" w:hAnsi="Times New Roman" w:cs="Times New Roman"/>
          <w:sz w:val="28"/>
          <w:szCs w:val="28"/>
        </w:rPr>
        <w:drawing>
          <wp:inline distT="0" distB="0" distL="0" distR="0">
            <wp:extent cx="3096260" cy="2381250"/>
            <wp:effectExtent l="19050" t="0" r="8890" b="0"/>
            <wp:docPr id="8" name="Рисунок 5"/>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 cstate="print"/>
                    <a:srcRect/>
                    <a:stretch>
                      <a:fillRect/>
                    </a:stretch>
                  </pic:blipFill>
                  <pic:spPr bwMode="auto">
                    <a:xfrm>
                      <a:off x="0" y="0"/>
                      <a:ext cx="3096260" cy="2381250"/>
                    </a:xfrm>
                    <a:prstGeom prst="rect">
                      <a:avLst/>
                    </a:prstGeom>
                    <a:noFill/>
                  </pic:spPr>
                </pic:pic>
              </a:graphicData>
            </a:graphic>
          </wp:inline>
        </w:drawing>
      </w:r>
      <w:r w:rsidRPr="003408EB">
        <w:rPr>
          <w:rFonts w:ascii="Times New Roman" w:hAnsi="Times New Roman" w:cs="Times New Roman"/>
          <w:noProof/>
          <w:sz w:val="28"/>
          <w:szCs w:val="28"/>
          <w:lang w:eastAsia="ru-RU"/>
        </w:rPr>
        <w:t xml:space="preserve"> </w:t>
      </w:r>
    </w:p>
    <w:p w:rsidR="000254D9" w:rsidRPr="003408EB" w:rsidRDefault="00CD7DB5" w:rsidP="003408EB">
      <w:pPr>
        <w:spacing w:line="240" w:lineRule="auto"/>
        <w:contextualSpacing/>
        <w:jc w:val="both"/>
        <w:rPr>
          <w:rFonts w:ascii="Times New Roman" w:hAnsi="Times New Roman" w:cs="Times New Roman"/>
          <w:sz w:val="28"/>
          <w:szCs w:val="28"/>
        </w:rPr>
      </w:pPr>
      <w:r w:rsidRPr="003408EB">
        <w:rPr>
          <w:rFonts w:ascii="Times New Roman" w:hAnsi="Times New Roman" w:cs="Times New Roman"/>
          <w:i/>
          <w:sz w:val="28"/>
          <w:szCs w:val="28"/>
        </w:rPr>
        <w:t xml:space="preserve">Фрагмент </w:t>
      </w:r>
      <w:proofErr w:type="spellStart"/>
      <w:r w:rsidRPr="003408EB">
        <w:rPr>
          <w:rFonts w:ascii="Times New Roman" w:hAnsi="Times New Roman" w:cs="Times New Roman"/>
          <w:i/>
          <w:sz w:val="28"/>
          <w:szCs w:val="28"/>
        </w:rPr>
        <w:t>флеш-презентации</w:t>
      </w:r>
      <w:proofErr w:type="spellEnd"/>
      <w:r w:rsidRPr="003408EB">
        <w:rPr>
          <w:rFonts w:ascii="Times New Roman" w:hAnsi="Times New Roman" w:cs="Times New Roman"/>
          <w:i/>
          <w:sz w:val="28"/>
          <w:szCs w:val="28"/>
        </w:rPr>
        <w:t xml:space="preserve"> «Декабристы», «Куликовская битва»</w:t>
      </w:r>
    </w:p>
    <w:p w:rsidR="00A50DD3" w:rsidRPr="003408EB" w:rsidRDefault="00D4049E" w:rsidP="00CD7DB5">
      <w:pPr>
        <w:pStyle w:val="a8"/>
        <w:numPr>
          <w:ilvl w:val="0"/>
          <w:numId w:val="4"/>
        </w:numPr>
        <w:spacing w:line="240" w:lineRule="auto"/>
        <w:jc w:val="both"/>
        <w:rPr>
          <w:rFonts w:ascii="Times New Roman" w:hAnsi="Times New Roman" w:cs="Times New Roman"/>
          <w:sz w:val="28"/>
          <w:szCs w:val="28"/>
        </w:rPr>
      </w:pPr>
      <w:r w:rsidRPr="003408EB">
        <w:rPr>
          <w:rFonts w:ascii="Times New Roman" w:hAnsi="Times New Roman" w:cs="Times New Roman"/>
          <w:sz w:val="28"/>
          <w:szCs w:val="28"/>
        </w:rPr>
        <w:lastRenderedPageBreak/>
        <w:t xml:space="preserve">и </w:t>
      </w:r>
      <w:r w:rsidR="00A50DD3" w:rsidRPr="003408EB">
        <w:rPr>
          <w:rFonts w:ascii="Times New Roman" w:hAnsi="Times New Roman" w:cs="Times New Roman"/>
          <w:sz w:val="28"/>
          <w:szCs w:val="28"/>
        </w:rPr>
        <w:t>интерактивные</w:t>
      </w:r>
      <w:r w:rsidRPr="003408EB">
        <w:rPr>
          <w:rFonts w:ascii="Times New Roman" w:hAnsi="Times New Roman" w:cs="Times New Roman"/>
          <w:sz w:val="28"/>
          <w:szCs w:val="28"/>
        </w:rPr>
        <w:t xml:space="preserve"> тесты, </w:t>
      </w:r>
    </w:p>
    <w:p w:rsidR="00A50DD3" w:rsidRPr="003408EB" w:rsidRDefault="00A50DD3" w:rsidP="00A50DD3">
      <w:pPr>
        <w:spacing w:line="240" w:lineRule="auto"/>
        <w:contextualSpacing/>
        <w:jc w:val="both"/>
        <w:rPr>
          <w:rFonts w:ascii="Times New Roman" w:hAnsi="Times New Roman" w:cs="Times New Roman"/>
          <w:sz w:val="28"/>
          <w:szCs w:val="28"/>
        </w:rPr>
      </w:pPr>
      <w:r w:rsidRPr="003408EB">
        <w:rPr>
          <w:rFonts w:ascii="Times New Roman" w:eastAsia="Times New Roman" w:hAnsi="Times New Roman" w:cs="Times New Roman"/>
          <w:sz w:val="28"/>
          <w:szCs w:val="28"/>
        </w:rPr>
        <w:object w:dxaOrig="4527" w:dyaOrig="33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177.75pt" o:ole="">
            <v:imagedata r:id="rId8" o:title=""/>
          </v:shape>
          <o:OLEObject Type="Embed" ProgID="PowerPoint.Slide.12" ShapeID="_x0000_i1025" DrawAspect="Content" ObjectID="_1399047767" r:id="rId9"/>
        </w:object>
      </w:r>
    </w:p>
    <w:p w:rsidR="00A50DD3" w:rsidRPr="003408EB" w:rsidRDefault="00CD7DB5" w:rsidP="00A50DD3">
      <w:pPr>
        <w:spacing w:line="240" w:lineRule="auto"/>
        <w:contextualSpacing/>
        <w:jc w:val="both"/>
        <w:rPr>
          <w:rFonts w:ascii="Times New Roman" w:hAnsi="Times New Roman" w:cs="Times New Roman"/>
          <w:i/>
          <w:sz w:val="28"/>
          <w:szCs w:val="28"/>
        </w:rPr>
      </w:pPr>
      <w:r w:rsidRPr="003408EB">
        <w:rPr>
          <w:rFonts w:ascii="Times New Roman" w:hAnsi="Times New Roman" w:cs="Times New Roman"/>
          <w:i/>
          <w:sz w:val="28"/>
          <w:szCs w:val="28"/>
        </w:rPr>
        <w:t xml:space="preserve">Фрагмент интерактивного теста </w:t>
      </w:r>
    </w:p>
    <w:p w:rsidR="000254D9" w:rsidRPr="003408EB" w:rsidRDefault="00AC46CE" w:rsidP="000254D9">
      <w:pPr>
        <w:pStyle w:val="msonormalbullet2gif"/>
        <w:numPr>
          <w:ilvl w:val="0"/>
          <w:numId w:val="4"/>
        </w:numPr>
        <w:rPr>
          <w:sz w:val="28"/>
          <w:szCs w:val="28"/>
        </w:rPr>
      </w:pPr>
      <w:r w:rsidRPr="003408EB">
        <w:rPr>
          <w:sz w:val="28"/>
          <w:szCs w:val="28"/>
        </w:rPr>
        <w:t xml:space="preserve">и </w:t>
      </w:r>
      <w:proofErr w:type="spellStart"/>
      <w:r w:rsidR="00CD7DB5" w:rsidRPr="003408EB">
        <w:rPr>
          <w:sz w:val="28"/>
          <w:szCs w:val="28"/>
        </w:rPr>
        <w:t>флеш-презентации</w:t>
      </w:r>
      <w:proofErr w:type="spellEnd"/>
      <w:r w:rsidR="00CD7DB5" w:rsidRPr="003408EB">
        <w:rPr>
          <w:sz w:val="28"/>
          <w:szCs w:val="28"/>
        </w:rPr>
        <w:t xml:space="preserve">, </w:t>
      </w:r>
    </w:p>
    <w:p w:rsidR="000254D9" w:rsidRPr="003408EB" w:rsidRDefault="00AC46CE" w:rsidP="000254D9">
      <w:pPr>
        <w:pStyle w:val="msonormalbullet2gif"/>
        <w:numPr>
          <w:ilvl w:val="0"/>
          <w:numId w:val="4"/>
        </w:numPr>
        <w:rPr>
          <w:sz w:val="28"/>
          <w:szCs w:val="28"/>
        </w:rPr>
      </w:pPr>
      <w:r w:rsidRPr="003408EB">
        <w:rPr>
          <w:sz w:val="28"/>
          <w:szCs w:val="28"/>
        </w:rPr>
        <w:t xml:space="preserve">и </w:t>
      </w:r>
      <w:proofErr w:type="spellStart"/>
      <w:r w:rsidRPr="003408EB">
        <w:rPr>
          <w:sz w:val="28"/>
          <w:szCs w:val="28"/>
        </w:rPr>
        <w:t>флеш-схемы</w:t>
      </w:r>
      <w:proofErr w:type="spellEnd"/>
    </w:p>
    <w:p w:rsidR="00CD7DB5" w:rsidRPr="003408EB" w:rsidRDefault="00CD7DB5" w:rsidP="00AC46CE">
      <w:pPr>
        <w:pStyle w:val="msonormalbullet2gif"/>
        <w:ind w:firstLine="435"/>
        <w:jc w:val="both"/>
        <w:rPr>
          <w:sz w:val="28"/>
          <w:szCs w:val="28"/>
        </w:rPr>
      </w:pPr>
      <w:r w:rsidRPr="003408EB">
        <w:rPr>
          <w:sz w:val="28"/>
          <w:szCs w:val="28"/>
        </w:rPr>
        <w:t xml:space="preserve">Они позволяют нам наглядно увидеть то или иное событие, почувствовать свою сопричастность, окунуться в эпоху, наглядно представить происходящее событие. Особенно полезны </w:t>
      </w:r>
      <w:proofErr w:type="spellStart"/>
      <w:r w:rsidRPr="003408EB">
        <w:rPr>
          <w:sz w:val="28"/>
          <w:szCs w:val="28"/>
        </w:rPr>
        <w:t>флеш-фильмы</w:t>
      </w:r>
      <w:proofErr w:type="spellEnd"/>
      <w:r w:rsidRPr="003408EB">
        <w:rPr>
          <w:sz w:val="28"/>
          <w:szCs w:val="28"/>
        </w:rPr>
        <w:t xml:space="preserve"> на уроках истории при изучении военных сражений, битв, так как они наглядно позволяют учащимся увидеть расположение сил противников перед битвой, ход сражение и итоги сражения. Просто на словах или схематично мелом на доске это представить намного сложнее и не  даст полного понимания происходящих событий.</w:t>
      </w:r>
    </w:p>
    <w:p w:rsidR="00CD7DB5" w:rsidRPr="003408EB" w:rsidRDefault="00CD7DB5" w:rsidP="00CD7DB5">
      <w:pPr>
        <w:pStyle w:val="msonormalbullet2gif"/>
        <w:rPr>
          <w:sz w:val="28"/>
          <w:szCs w:val="28"/>
        </w:rPr>
      </w:pPr>
      <w:r w:rsidRPr="003408EB">
        <w:rPr>
          <w:sz w:val="28"/>
          <w:szCs w:val="28"/>
        </w:rPr>
        <w:drawing>
          <wp:inline distT="0" distB="0" distL="0" distR="0">
            <wp:extent cx="2847975" cy="2143125"/>
            <wp:effectExtent l="19050" t="0" r="9525" b="0"/>
            <wp:docPr id="17" name="Рисунок 17" descr="5284ee4fb811"/>
            <wp:cNvGraphicFramePr/>
            <a:graphic xmlns:a="http://schemas.openxmlformats.org/drawingml/2006/main">
              <a:graphicData uri="http://schemas.openxmlformats.org/drawingml/2006/picture">
                <pic:pic xmlns:pic="http://schemas.openxmlformats.org/drawingml/2006/picture">
                  <pic:nvPicPr>
                    <pic:cNvPr id="0" name="Picture 16" descr="5284ee4fb811"/>
                    <pic:cNvPicPr>
                      <a:picLocks noChangeAspect="1" noChangeArrowheads="1"/>
                    </pic:cNvPicPr>
                  </pic:nvPicPr>
                  <pic:blipFill>
                    <a:blip r:embed="rId10" cstate="print"/>
                    <a:srcRect/>
                    <a:stretch>
                      <a:fillRect/>
                    </a:stretch>
                  </pic:blipFill>
                  <pic:spPr bwMode="auto">
                    <a:xfrm>
                      <a:off x="0" y="0"/>
                      <a:ext cx="2847975" cy="2143125"/>
                    </a:xfrm>
                    <a:prstGeom prst="rect">
                      <a:avLst/>
                    </a:prstGeom>
                    <a:noFill/>
                  </pic:spPr>
                </pic:pic>
              </a:graphicData>
            </a:graphic>
          </wp:inline>
        </w:drawing>
      </w:r>
    </w:p>
    <w:p w:rsidR="00A50DD3" w:rsidRPr="003408EB" w:rsidRDefault="00CD7DB5" w:rsidP="00CD7DB5">
      <w:pPr>
        <w:pStyle w:val="msonormalbullet2gif"/>
        <w:rPr>
          <w:i/>
          <w:sz w:val="28"/>
          <w:szCs w:val="28"/>
        </w:rPr>
      </w:pPr>
      <w:r w:rsidRPr="003408EB">
        <w:rPr>
          <w:i/>
          <w:sz w:val="28"/>
          <w:szCs w:val="28"/>
        </w:rPr>
        <w:t xml:space="preserve">Интерактивная схема сражения в программе </w:t>
      </w:r>
      <w:proofErr w:type="spellStart"/>
      <w:r w:rsidRPr="003408EB">
        <w:rPr>
          <w:i/>
          <w:sz w:val="28"/>
          <w:szCs w:val="28"/>
        </w:rPr>
        <w:t>Power</w:t>
      </w:r>
      <w:proofErr w:type="spellEnd"/>
      <w:r w:rsidRPr="003408EB">
        <w:rPr>
          <w:i/>
          <w:sz w:val="28"/>
          <w:szCs w:val="28"/>
        </w:rPr>
        <w:t xml:space="preserve"> </w:t>
      </w:r>
      <w:proofErr w:type="spellStart"/>
      <w:r w:rsidRPr="003408EB">
        <w:rPr>
          <w:i/>
          <w:sz w:val="28"/>
          <w:szCs w:val="28"/>
        </w:rPr>
        <w:t>Poin</w:t>
      </w:r>
      <w:proofErr w:type="spellEnd"/>
      <w:r w:rsidRPr="003408EB">
        <w:rPr>
          <w:i/>
          <w:sz w:val="28"/>
          <w:szCs w:val="28"/>
          <w:lang w:val="en-US"/>
        </w:rPr>
        <w:t>t</w:t>
      </w:r>
    </w:p>
    <w:p w:rsidR="00CD7DB5" w:rsidRPr="003408EB" w:rsidRDefault="00D4049E" w:rsidP="000254D9">
      <w:pPr>
        <w:pStyle w:val="msonormalbullet2gif"/>
        <w:numPr>
          <w:ilvl w:val="0"/>
          <w:numId w:val="5"/>
        </w:numPr>
        <w:rPr>
          <w:sz w:val="28"/>
          <w:szCs w:val="28"/>
          <w:lang w:val="en-US"/>
        </w:rPr>
      </w:pPr>
      <w:r w:rsidRPr="003408EB">
        <w:rPr>
          <w:sz w:val="28"/>
          <w:szCs w:val="28"/>
        </w:rPr>
        <w:t xml:space="preserve">разместить документы для работы с текстом в программе </w:t>
      </w:r>
      <w:r w:rsidRPr="003408EB">
        <w:rPr>
          <w:sz w:val="28"/>
          <w:szCs w:val="28"/>
          <w:lang w:val="en-US"/>
        </w:rPr>
        <w:t>Word</w:t>
      </w:r>
      <w:r w:rsidRPr="003408EB">
        <w:rPr>
          <w:sz w:val="28"/>
          <w:szCs w:val="28"/>
        </w:rPr>
        <w:t xml:space="preserve">. </w:t>
      </w:r>
    </w:p>
    <w:p w:rsidR="000254D9" w:rsidRPr="003408EB" w:rsidRDefault="00CD7DB5" w:rsidP="00CD7DB5">
      <w:pPr>
        <w:pStyle w:val="msonormalbullet2gif"/>
        <w:rPr>
          <w:sz w:val="28"/>
          <w:szCs w:val="28"/>
        </w:rPr>
      </w:pPr>
      <w:r w:rsidRPr="003408EB">
        <w:rPr>
          <w:sz w:val="28"/>
          <w:szCs w:val="28"/>
        </w:rPr>
        <w:t xml:space="preserve">Еще один способ использование интерактивной доски на моих уроках истории  - это </w:t>
      </w:r>
    </w:p>
    <w:p w:rsidR="000254D9" w:rsidRPr="003408EB" w:rsidRDefault="000254D9" w:rsidP="000254D9">
      <w:pPr>
        <w:pStyle w:val="msonormalbullet2gif"/>
        <w:numPr>
          <w:ilvl w:val="0"/>
          <w:numId w:val="5"/>
        </w:numPr>
        <w:rPr>
          <w:sz w:val="28"/>
          <w:szCs w:val="28"/>
        </w:rPr>
      </w:pPr>
      <w:proofErr w:type="spellStart"/>
      <w:r w:rsidRPr="003408EB">
        <w:rPr>
          <w:sz w:val="28"/>
          <w:szCs w:val="28"/>
        </w:rPr>
        <w:t>мультимедийные</w:t>
      </w:r>
      <w:proofErr w:type="spellEnd"/>
      <w:r w:rsidRPr="003408EB">
        <w:rPr>
          <w:sz w:val="28"/>
          <w:szCs w:val="28"/>
        </w:rPr>
        <w:t xml:space="preserve"> карты</w:t>
      </w:r>
    </w:p>
    <w:p w:rsidR="00AC46CE" w:rsidRPr="003408EB" w:rsidRDefault="00AC46CE" w:rsidP="00AC46CE">
      <w:pPr>
        <w:pStyle w:val="msonormalbullet2gif"/>
        <w:rPr>
          <w:sz w:val="28"/>
          <w:szCs w:val="28"/>
        </w:rPr>
      </w:pPr>
    </w:p>
    <w:p w:rsidR="00AC46CE" w:rsidRPr="003408EB" w:rsidRDefault="00AC46CE" w:rsidP="000254D9">
      <w:pPr>
        <w:pStyle w:val="msonormalbullet2gif"/>
        <w:rPr>
          <w:sz w:val="28"/>
          <w:szCs w:val="28"/>
        </w:rPr>
      </w:pPr>
      <w:r w:rsidRPr="003408EB">
        <w:rPr>
          <w:noProof/>
          <w:sz w:val="28"/>
          <w:szCs w:val="28"/>
        </w:rPr>
        <w:drawing>
          <wp:anchor distT="0" distB="0" distL="114300" distR="114300" simplePos="0" relativeHeight="251668480" behindDoc="0" locked="0" layoutInCell="1" allowOverlap="1">
            <wp:simplePos x="0" y="0"/>
            <wp:positionH relativeFrom="column">
              <wp:posOffset>-146685</wp:posOffset>
            </wp:positionH>
            <wp:positionV relativeFrom="paragraph">
              <wp:posOffset>-215265</wp:posOffset>
            </wp:positionV>
            <wp:extent cx="3009900" cy="2409825"/>
            <wp:effectExtent l="19050" t="0" r="0" b="0"/>
            <wp:wrapNone/>
            <wp:docPr id="18" name="Рисунок 18"/>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cstate="print"/>
                    <a:srcRect/>
                    <a:stretch>
                      <a:fillRect/>
                    </a:stretch>
                  </pic:blipFill>
                  <pic:spPr bwMode="auto">
                    <a:xfrm>
                      <a:off x="0" y="0"/>
                      <a:ext cx="3009900" cy="2409825"/>
                    </a:xfrm>
                    <a:prstGeom prst="rect">
                      <a:avLst/>
                    </a:prstGeom>
                    <a:noFill/>
                  </pic:spPr>
                </pic:pic>
              </a:graphicData>
            </a:graphic>
          </wp:anchor>
        </w:drawing>
      </w:r>
    </w:p>
    <w:p w:rsidR="00AC46CE" w:rsidRPr="003408EB" w:rsidRDefault="00AC46CE" w:rsidP="000254D9">
      <w:pPr>
        <w:pStyle w:val="msonormalbullet2gif"/>
        <w:rPr>
          <w:sz w:val="28"/>
          <w:szCs w:val="28"/>
        </w:rPr>
      </w:pPr>
    </w:p>
    <w:p w:rsidR="00AC46CE" w:rsidRPr="003408EB" w:rsidRDefault="00AC46CE" w:rsidP="000254D9">
      <w:pPr>
        <w:pStyle w:val="msonormalbullet2gif"/>
        <w:rPr>
          <w:sz w:val="28"/>
          <w:szCs w:val="28"/>
        </w:rPr>
      </w:pPr>
    </w:p>
    <w:p w:rsidR="00AC46CE" w:rsidRPr="003408EB" w:rsidRDefault="00AC46CE" w:rsidP="000254D9">
      <w:pPr>
        <w:pStyle w:val="msonormalbullet2gif"/>
        <w:rPr>
          <w:sz w:val="28"/>
          <w:szCs w:val="28"/>
        </w:rPr>
      </w:pPr>
    </w:p>
    <w:p w:rsidR="00AC46CE" w:rsidRPr="003408EB" w:rsidRDefault="00AC46CE" w:rsidP="000254D9">
      <w:pPr>
        <w:pStyle w:val="msonormalbullet2gif"/>
        <w:rPr>
          <w:sz w:val="28"/>
          <w:szCs w:val="28"/>
        </w:rPr>
      </w:pPr>
    </w:p>
    <w:p w:rsidR="00AC46CE" w:rsidRPr="003408EB" w:rsidRDefault="00AC46CE" w:rsidP="000254D9">
      <w:pPr>
        <w:pStyle w:val="msonormalbullet2gif"/>
        <w:rPr>
          <w:sz w:val="28"/>
          <w:szCs w:val="28"/>
        </w:rPr>
      </w:pPr>
    </w:p>
    <w:p w:rsidR="00AC46CE" w:rsidRPr="003408EB" w:rsidRDefault="00CD7DB5" w:rsidP="00AC46CE">
      <w:pPr>
        <w:pStyle w:val="msonormalbullet2gif"/>
        <w:ind w:firstLine="709"/>
        <w:contextualSpacing/>
        <w:rPr>
          <w:sz w:val="28"/>
          <w:szCs w:val="28"/>
        </w:rPr>
      </w:pPr>
      <w:r w:rsidRPr="003408EB">
        <w:rPr>
          <w:sz w:val="28"/>
          <w:szCs w:val="28"/>
        </w:rPr>
        <w:t xml:space="preserve">Исторические карты прошлых лет, на мой взгляд, отжили свой век. Они создают постоянные проблемы: хранение, перемещение, размещение и т.п. Им на смену пришли интерактивные карты, которые </w:t>
      </w:r>
      <w:proofErr w:type="gramStart"/>
      <w:r w:rsidRPr="003408EB">
        <w:rPr>
          <w:sz w:val="28"/>
          <w:szCs w:val="28"/>
        </w:rPr>
        <w:t>более ярче</w:t>
      </w:r>
      <w:proofErr w:type="gramEnd"/>
      <w:r w:rsidRPr="003408EB">
        <w:rPr>
          <w:sz w:val="28"/>
          <w:szCs w:val="28"/>
        </w:rPr>
        <w:t>, образнее и в наш век информационных технологий незаменимы.</w:t>
      </w:r>
    </w:p>
    <w:p w:rsidR="00AC46CE" w:rsidRPr="003408EB" w:rsidRDefault="00CD7DB5" w:rsidP="00AC46CE">
      <w:pPr>
        <w:pStyle w:val="msonormalbullet2gif"/>
        <w:ind w:firstLine="709"/>
        <w:contextualSpacing/>
        <w:rPr>
          <w:sz w:val="28"/>
          <w:szCs w:val="28"/>
        </w:rPr>
      </w:pPr>
      <w:r w:rsidRPr="003408EB">
        <w:rPr>
          <w:sz w:val="28"/>
          <w:szCs w:val="28"/>
        </w:rPr>
        <w:t xml:space="preserve">Ребята получают возможность рисовать на карте; размещать и передвигать надписи, заранее подготовленные учителем, делать пометки, показывать стрелочками пути перемещения войск и </w:t>
      </w:r>
      <w:proofErr w:type="spellStart"/>
      <w:r w:rsidRPr="003408EB">
        <w:rPr>
          <w:sz w:val="28"/>
          <w:szCs w:val="28"/>
        </w:rPr>
        <w:t>т</w:t>
      </w:r>
      <w:proofErr w:type="gramStart"/>
      <w:r w:rsidRPr="003408EB">
        <w:rPr>
          <w:sz w:val="28"/>
          <w:szCs w:val="28"/>
        </w:rPr>
        <w:t>.д</w:t>
      </w:r>
      <w:proofErr w:type="spellEnd"/>
      <w:proofErr w:type="gramEnd"/>
    </w:p>
    <w:p w:rsidR="00AC46CE" w:rsidRPr="003408EB" w:rsidRDefault="00D4049E" w:rsidP="00AC46CE">
      <w:pPr>
        <w:pStyle w:val="msonormalbullet2gif"/>
        <w:ind w:firstLine="709"/>
        <w:contextualSpacing/>
        <w:rPr>
          <w:sz w:val="28"/>
          <w:szCs w:val="28"/>
        </w:rPr>
      </w:pPr>
      <w:proofErr w:type="gramStart"/>
      <w:r w:rsidRPr="003408EB">
        <w:rPr>
          <w:sz w:val="28"/>
          <w:szCs w:val="28"/>
        </w:rPr>
        <w:t xml:space="preserve">Электронный постраничный урок не только делает занятие по-настоящему увлекательным для учащихся, но и сокращает подготовку в уроку </w:t>
      </w:r>
      <w:r w:rsidR="00AC46CE" w:rsidRPr="003408EB">
        <w:rPr>
          <w:sz w:val="28"/>
          <w:szCs w:val="28"/>
        </w:rPr>
        <w:t>в следующих классах для учителя</w:t>
      </w:r>
      <w:proofErr w:type="gramEnd"/>
    </w:p>
    <w:p w:rsidR="00D4049E" w:rsidRPr="003408EB" w:rsidRDefault="00862119" w:rsidP="00AC46CE">
      <w:pPr>
        <w:pStyle w:val="msonormalbullet2gif"/>
        <w:ind w:firstLine="709"/>
        <w:contextualSpacing/>
        <w:rPr>
          <w:sz w:val="28"/>
          <w:szCs w:val="28"/>
        </w:rPr>
      </w:pPr>
      <w:r w:rsidRPr="003408EB">
        <w:rPr>
          <w:noProof/>
          <w:sz w:val="28"/>
          <w:szCs w:val="28"/>
        </w:rPr>
        <w:drawing>
          <wp:anchor distT="0" distB="0" distL="114300" distR="114300" simplePos="0" relativeHeight="251664384" behindDoc="0" locked="0" layoutInCell="1" allowOverlap="1">
            <wp:simplePos x="0" y="0"/>
            <wp:positionH relativeFrom="column">
              <wp:posOffset>2787015</wp:posOffset>
            </wp:positionH>
            <wp:positionV relativeFrom="paragraph">
              <wp:posOffset>152400</wp:posOffset>
            </wp:positionV>
            <wp:extent cx="3140207" cy="2286000"/>
            <wp:effectExtent l="19050" t="19050" r="22093" b="19050"/>
            <wp:wrapNone/>
            <wp:docPr id="5" name="Рисунок 10" descr="C:\Users\Лена\Documents\elite Panaboard book\конец удельной эпохи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Лена\Documents\elite Panaboard book\конец удельной эпохи_07.jpg"/>
                    <pic:cNvPicPr>
                      <a:picLocks noChangeAspect="1" noChangeArrowheads="1"/>
                    </pic:cNvPicPr>
                  </pic:nvPicPr>
                  <pic:blipFill>
                    <a:blip r:embed="rId12" cstate="print"/>
                    <a:srcRect/>
                    <a:stretch>
                      <a:fillRect/>
                    </a:stretch>
                  </pic:blipFill>
                  <pic:spPr bwMode="auto">
                    <a:xfrm>
                      <a:off x="0" y="0"/>
                      <a:ext cx="3140207" cy="2286000"/>
                    </a:xfrm>
                    <a:prstGeom prst="rect">
                      <a:avLst/>
                    </a:prstGeom>
                    <a:noFill/>
                    <a:ln w="9525">
                      <a:solidFill>
                        <a:schemeClr val="accent1"/>
                      </a:solidFill>
                      <a:miter lim="800000"/>
                      <a:headEnd/>
                      <a:tailEnd/>
                    </a:ln>
                  </pic:spPr>
                </pic:pic>
              </a:graphicData>
            </a:graphic>
          </wp:anchor>
        </w:drawing>
      </w:r>
      <w:r w:rsidRPr="003408EB">
        <w:rPr>
          <w:noProof/>
          <w:sz w:val="28"/>
          <w:szCs w:val="28"/>
        </w:rPr>
        <w:drawing>
          <wp:anchor distT="0" distB="0" distL="114300" distR="114300" simplePos="0" relativeHeight="251662336" behindDoc="0" locked="0" layoutInCell="1" allowOverlap="1">
            <wp:simplePos x="0" y="0"/>
            <wp:positionH relativeFrom="column">
              <wp:posOffset>-270510</wp:posOffset>
            </wp:positionH>
            <wp:positionV relativeFrom="paragraph">
              <wp:posOffset>149225</wp:posOffset>
            </wp:positionV>
            <wp:extent cx="3057525" cy="2295525"/>
            <wp:effectExtent l="19050" t="19050" r="28575" b="28575"/>
            <wp:wrapNone/>
            <wp:docPr id="9" name="Рисунок 9" descr="C:\Users\Лена\Documents\elite Panaboard book\конец удельной эпохи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Лена\Documents\elite Panaboard book\конец удельной эпохи_06.jpg"/>
                    <pic:cNvPicPr>
                      <a:picLocks noChangeAspect="1" noChangeArrowheads="1"/>
                    </pic:cNvPicPr>
                  </pic:nvPicPr>
                  <pic:blipFill>
                    <a:blip r:embed="rId13" cstate="print"/>
                    <a:srcRect/>
                    <a:stretch>
                      <a:fillRect/>
                    </a:stretch>
                  </pic:blipFill>
                  <pic:spPr bwMode="auto">
                    <a:xfrm>
                      <a:off x="0" y="0"/>
                      <a:ext cx="3057525" cy="2295525"/>
                    </a:xfrm>
                    <a:prstGeom prst="rect">
                      <a:avLst/>
                    </a:prstGeom>
                    <a:noFill/>
                    <a:ln w="9525">
                      <a:solidFill>
                        <a:schemeClr val="accent1"/>
                      </a:solidFill>
                      <a:miter lim="800000"/>
                      <a:headEnd/>
                      <a:tailEnd/>
                    </a:ln>
                  </pic:spPr>
                </pic:pic>
              </a:graphicData>
            </a:graphic>
          </wp:anchor>
        </w:drawing>
      </w:r>
    </w:p>
    <w:p w:rsidR="00862119" w:rsidRPr="003408EB" w:rsidRDefault="00862119" w:rsidP="00B202B2">
      <w:pPr>
        <w:pStyle w:val="a3"/>
        <w:spacing w:before="225" w:beforeAutospacing="0" w:after="0" w:afterAutospacing="0"/>
        <w:ind w:right="225" w:firstLine="567"/>
        <w:contextualSpacing/>
        <w:rPr>
          <w:sz w:val="28"/>
          <w:szCs w:val="28"/>
        </w:rPr>
      </w:pPr>
    </w:p>
    <w:p w:rsidR="00862119" w:rsidRPr="003408EB" w:rsidRDefault="00862119" w:rsidP="00B202B2">
      <w:pPr>
        <w:pStyle w:val="a3"/>
        <w:spacing w:before="225" w:beforeAutospacing="0" w:after="0" w:afterAutospacing="0"/>
        <w:ind w:right="225" w:firstLine="567"/>
        <w:contextualSpacing/>
        <w:rPr>
          <w:sz w:val="28"/>
          <w:szCs w:val="28"/>
        </w:rPr>
      </w:pPr>
    </w:p>
    <w:p w:rsidR="00862119" w:rsidRPr="003408EB" w:rsidRDefault="00862119" w:rsidP="00B202B2">
      <w:pPr>
        <w:pStyle w:val="a3"/>
        <w:spacing w:before="225" w:beforeAutospacing="0" w:after="0" w:afterAutospacing="0"/>
        <w:ind w:right="225" w:firstLine="567"/>
        <w:contextualSpacing/>
        <w:rPr>
          <w:sz w:val="28"/>
          <w:szCs w:val="28"/>
        </w:rPr>
      </w:pPr>
    </w:p>
    <w:p w:rsidR="00862119" w:rsidRPr="003408EB" w:rsidRDefault="00862119" w:rsidP="00B202B2">
      <w:pPr>
        <w:pStyle w:val="a3"/>
        <w:spacing w:before="225" w:beforeAutospacing="0" w:after="0" w:afterAutospacing="0"/>
        <w:ind w:right="225" w:firstLine="567"/>
        <w:contextualSpacing/>
        <w:rPr>
          <w:sz w:val="28"/>
          <w:szCs w:val="28"/>
        </w:rPr>
      </w:pPr>
    </w:p>
    <w:p w:rsidR="00862119" w:rsidRPr="003408EB" w:rsidRDefault="00862119" w:rsidP="00B202B2">
      <w:pPr>
        <w:pStyle w:val="a3"/>
        <w:spacing w:before="225" w:beforeAutospacing="0" w:after="0" w:afterAutospacing="0"/>
        <w:ind w:right="225" w:firstLine="567"/>
        <w:contextualSpacing/>
        <w:rPr>
          <w:sz w:val="28"/>
          <w:szCs w:val="28"/>
        </w:rPr>
      </w:pPr>
    </w:p>
    <w:p w:rsidR="00862119" w:rsidRPr="003408EB" w:rsidRDefault="00862119" w:rsidP="00B202B2">
      <w:pPr>
        <w:pStyle w:val="a3"/>
        <w:spacing w:before="225" w:beforeAutospacing="0" w:after="0" w:afterAutospacing="0"/>
        <w:ind w:right="225" w:firstLine="567"/>
        <w:contextualSpacing/>
        <w:rPr>
          <w:sz w:val="28"/>
          <w:szCs w:val="28"/>
        </w:rPr>
      </w:pPr>
    </w:p>
    <w:p w:rsidR="00862119" w:rsidRPr="003408EB" w:rsidRDefault="00862119" w:rsidP="00B202B2">
      <w:pPr>
        <w:pStyle w:val="a3"/>
        <w:spacing w:before="225" w:beforeAutospacing="0" w:after="0" w:afterAutospacing="0"/>
        <w:ind w:right="225" w:firstLine="567"/>
        <w:contextualSpacing/>
        <w:rPr>
          <w:sz w:val="28"/>
          <w:szCs w:val="28"/>
        </w:rPr>
      </w:pPr>
    </w:p>
    <w:p w:rsidR="00862119" w:rsidRPr="003408EB" w:rsidRDefault="00862119" w:rsidP="00B202B2">
      <w:pPr>
        <w:pStyle w:val="a3"/>
        <w:spacing w:before="225" w:beforeAutospacing="0" w:after="0" w:afterAutospacing="0"/>
        <w:ind w:right="225" w:firstLine="567"/>
        <w:contextualSpacing/>
        <w:rPr>
          <w:sz w:val="28"/>
          <w:szCs w:val="28"/>
        </w:rPr>
      </w:pPr>
    </w:p>
    <w:p w:rsidR="00862119" w:rsidRPr="003408EB" w:rsidRDefault="00862119" w:rsidP="00B202B2">
      <w:pPr>
        <w:pStyle w:val="a3"/>
        <w:spacing w:before="225" w:beforeAutospacing="0" w:after="0" w:afterAutospacing="0"/>
        <w:ind w:right="225" w:firstLine="567"/>
        <w:contextualSpacing/>
        <w:rPr>
          <w:sz w:val="28"/>
          <w:szCs w:val="28"/>
        </w:rPr>
      </w:pPr>
    </w:p>
    <w:p w:rsidR="004327E4" w:rsidRPr="003408EB" w:rsidRDefault="004327E4" w:rsidP="00B202B2">
      <w:pPr>
        <w:pStyle w:val="a3"/>
        <w:spacing w:before="225" w:beforeAutospacing="0" w:after="0" w:afterAutospacing="0"/>
        <w:ind w:right="225" w:firstLine="567"/>
        <w:contextualSpacing/>
        <w:rPr>
          <w:sz w:val="28"/>
          <w:szCs w:val="28"/>
        </w:rPr>
      </w:pPr>
    </w:p>
    <w:p w:rsidR="004327E4" w:rsidRPr="003408EB" w:rsidRDefault="00AC46CE" w:rsidP="00B202B2">
      <w:pPr>
        <w:pStyle w:val="a3"/>
        <w:spacing w:before="225" w:beforeAutospacing="0" w:after="0" w:afterAutospacing="0"/>
        <w:ind w:right="225" w:firstLine="567"/>
        <w:contextualSpacing/>
        <w:rPr>
          <w:sz w:val="28"/>
          <w:szCs w:val="28"/>
        </w:rPr>
      </w:pPr>
      <w:r w:rsidRPr="003408EB">
        <w:rPr>
          <w:noProof/>
          <w:sz w:val="28"/>
          <w:szCs w:val="28"/>
        </w:rPr>
        <w:drawing>
          <wp:anchor distT="0" distB="0" distL="114300" distR="114300" simplePos="0" relativeHeight="251666432" behindDoc="0" locked="0" layoutInCell="1" allowOverlap="1">
            <wp:simplePos x="0" y="0"/>
            <wp:positionH relativeFrom="column">
              <wp:posOffset>2796540</wp:posOffset>
            </wp:positionH>
            <wp:positionV relativeFrom="paragraph">
              <wp:posOffset>49530</wp:posOffset>
            </wp:positionV>
            <wp:extent cx="3127375" cy="2426970"/>
            <wp:effectExtent l="19050" t="19050" r="15875" b="11430"/>
            <wp:wrapNone/>
            <wp:docPr id="12" name="Рисунок 12" descr="C:\Users\Лена\Documents\elite Panaboard book\конец удельной эпохи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Лена\Documents\elite Panaboard book\конец удельной эпохи_03.jpg"/>
                    <pic:cNvPicPr>
                      <a:picLocks noChangeAspect="1" noChangeArrowheads="1"/>
                    </pic:cNvPicPr>
                  </pic:nvPicPr>
                  <pic:blipFill>
                    <a:blip r:embed="rId14" cstate="print"/>
                    <a:srcRect/>
                    <a:stretch>
                      <a:fillRect/>
                    </a:stretch>
                  </pic:blipFill>
                  <pic:spPr bwMode="auto">
                    <a:xfrm>
                      <a:off x="0" y="0"/>
                      <a:ext cx="3127375" cy="2426970"/>
                    </a:xfrm>
                    <a:prstGeom prst="rect">
                      <a:avLst/>
                    </a:prstGeom>
                    <a:noFill/>
                    <a:ln w="9525">
                      <a:solidFill>
                        <a:schemeClr val="accent1"/>
                      </a:solidFill>
                      <a:miter lim="800000"/>
                      <a:headEnd/>
                      <a:tailEnd/>
                    </a:ln>
                  </pic:spPr>
                </pic:pic>
              </a:graphicData>
            </a:graphic>
          </wp:anchor>
        </w:drawing>
      </w:r>
      <w:r w:rsidR="00A50DD3" w:rsidRPr="003408EB">
        <w:rPr>
          <w:noProof/>
          <w:sz w:val="28"/>
          <w:szCs w:val="28"/>
        </w:rPr>
        <w:drawing>
          <wp:anchor distT="0" distB="0" distL="114300" distR="114300" simplePos="0" relativeHeight="251665408" behindDoc="0" locked="0" layoutInCell="1" allowOverlap="1">
            <wp:simplePos x="0" y="0"/>
            <wp:positionH relativeFrom="column">
              <wp:posOffset>-270510</wp:posOffset>
            </wp:positionH>
            <wp:positionV relativeFrom="paragraph">
              <wp:posOffset>50800</wp:posOffset>
            </wp:positionV>
            <wp:extent cx="3068320" cy="2426970"/>
            <wp:effectExtent l="19050" t="19050" r="17780" b="11430"/>
            <wp:wrapNone/>
            <wp:docPr id="11" name="Рисунок 11" descr="C:\Users\Лена\Documents\elite Panaboard book\конец удельной эпохи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Лена\Documents\elite Panaboard book\конец удельной эпохи_08.jpg"/>
                    <pic:cNvPicPr>
                      <a:picLocks noChangeAspect="1" noChangeArrowheads="1"/>
                    </pic:cNvPicPr>
                  </pic:nvPicPr>
                  <pic:blipFill>
                    <a:blip r:embed="rId15" cstate="print"/>
                    <a:srcRect/>
                    <a:stretch>
                      <a:fillRect/>
                    </a:stretch>
                  </pic:blipFill>
                  <pic:spPr bwMode="auto">
                    <a:xfrm>
                      <a:off x="0" y="0"/>
                      <a:ext cx="3068320" cy="2426970"/>
                    </a:xfrm>
                    <a:prstGeom prst="rect">
                      <a:avLst/>
                    </a:prstGeom>
                    <a:noFill/>
                    <a:ln w="9525">
                      <a:solidFill>
                        <a:schemeClr val="accent1"/>
                      </a:solidFill>
                      <a:miter lim="800000"/>
                      <a:headEnd/>
                      <a:tailEnd/>
                    </a:ln>
                  </pic:spPr>
                </pic:pic>
              </a:graphicData>
            </a:graphic>
          </wp:anchor>
        </w:drawing>
      </w:r>
    </w:p>
    <w:p w:rsidR="00862119" w:rsidRPr="003408EB" w:rsidRDefault="004327E4" w:rsidP="00903E5B">
      <w:pPr>
        <w:pStyle w:val="a3"/>
        <w:spacing w:before="225" w:beforeAutospacing="0" w:after="0" w:afterAutospacing="0"/>
        <w:ind w:right="225" w:firstLine="567"/>
        <w:contextualSpacing/>
        <w:jc w:val="center"/>
        <w:rPr>
          <w:sz w:val="28"/>
          <w:szCs w:val="28"/>
        </w:rPr>
      </w:pPr>
      <w:r w:rsidRPr="003408EB">
        <w:rPr>
          <w:sz w:val="28"/>
          <w:szCs w:val="28"/>
        </w:rPr>
        <w:t>Фрагменты постраничных уроков</w:t>
      </w:r>
    </w:p>
    <w:p w:rsidR="004327E4" w:rsidRPr="003408EB" w:rsidRDefault="00EE23B0" w:rsidP="00B202B2">
      <w:pPr>
        <w:pStyle w:val="a3"/>
        <w:spacing w:before="225" w:beforeAutospacing="0" w:after="0" w:afterAutospacing="0"/>
        <w:ind w:right="225" w:firstLine="567"/>
        <w:contextualSpacing/>
        <w:rPr>
          <w:sz w:val="28"/>
          <w:szCs w:val="28"/>
        </w:rPr>
      </w:pPr>
      <w:r w:rsidRPr="003408EB">
        <w:rPr>
          <w:sz w:val="28"/>
          <w:szCs w:val="28"/>
        </w:rPr>
        <w:t xml:space="preserve"> </w:t>
      </w:r>
    </w:p>
    <w:p w:rsidR="004327E4" w:rsidRPr="003408EB" w:rsidRDefault="004327E4" w:rsidP="00B202B2">
      <w:pPr>
        <w:pStyle w:val="a3"/>
        <w:spacing w:before="225" w:beforeAutospacing="0" w:after="0" w:afterAutospacing="0"/>
        <w:ind w:right="225" w:firstLine="567"/>
        <w:contextualSpacing/>
        <w:rPr>
          <w:sz w:val="28"/>
          <w:szCs w:val="28"/>
        </w:rPr>
      </w:pPr>
    </w:p>
    <w:p w:rsidR="004327E4" w:rsidRPr="003408EB" w:rsidRDefault="004327E4" w:rsidP="00B202B2">
      <w:pPr>
        <w:pStyle w:val="a3"/>
        <w:spacing w:before="225" w:beforeAutospacing="0" w:after="0" w:afterAutospacing="0"/>
        <w:ind w:right="225" w:firstLine="567"/>
        <w:contextualSpacing/>
        <w:rPr>
          <w:sz w:val="28"/>
          <w:szCs w:val="28"/>
        </w:rPr>
      </w:pPr>
    </w:p>
    <w:p w:rsidR="004327E4" w:rsidRPr="003408EB" w:rsidRDefault="004327E4" w:rsidP="00B202B2">
      <w:pPr>
        <w:pStyle w:val="a3"/>
        <w:spacing w:before="225" w:beforeAutospacing="0" w:after="0" w:afterAutospacing="0"/>
        <w:ind w:right="225" w:firstLine="567"/>
        <w:contextualSpacing/>
        <w:rPr>
          <w:sz w:val="28"/>
          <w:szCs w:val="28"/>
        </w:rPr>
      </w:pPr>
    </w:p>
    <w:p w:rsidR="004327E4" w:rsidRPr="003408EB" w:rsidRDefault="004327E4" w:rsidP="00B202B2">
      <w:pPr>
        <w:pStyle w:val="a3"/>
        <w:spacing w:before="225" w:beforeAutospacing="0" w:after="0" w:afterAutospacing="0"/>
        <w:ind w:right="225" w:firstLine="567"/>
        <w:contextualSpacing/>
        <w:rPr>
          <w:sz w:val="28"/>
          <w:szCs w:val="28"/>
        </w:rPr>
      </w:pPr>
    </w:p>
    <w:p w:rsidR="004327E4" w:rsidRPr="003408EB" w:rsidRDefault="004327E4" w:rsidP="00B202B2">
      <w:pPr>
        <w:pStyle w:val="a3"/>
        <w:spacing w:before="225" w:beforeAutospacing="0" w:after="0" w:afterAutospacing="0"/>
        <w:ind w:right="225" w:firstLine="567"/>
        <w:contextualSpacing/>
        <w:rPr>
          <w:sz w:val="28"/>
          <w:szCs w:val="28"/>
        </w:rPr>
      </w:pPr>
    </w:p>
    <w:p w:rsidR="004327E4" w:rsidRPr="003408EB" w:rsidRDefault="004327E4" w:rsidP="00B202B2">
      <w:pPr>
        <w:pStyle w:val="a3"/>
        <w:spacing w:before="225" w:beforeAutospacing="0" w:after="0" w:afterAutospacing="0"/>
        <w:ind w:right="225" w:firstLine="567"/>
        <w:contextualSpacing/>
        <w:rPr>
          <w:sz w:val="28"/>
          <w:szCs w:val="28"/>
        </w:rPr>
      </w:pPr>
    </w:p>
    <w:p w:rsidR="004327E4" w:rsidRPr="003408EB" w:rsidRDefault="004327E4" w:rsidP="00B202B2">
      <w:pPr>
        <w:pStyle w:val="a3"/>
        <w:spacing w:before="225" w:beforeAutospacing="0" w:after="0" w:afterAutospacing="0"/>
        <w:ind w:right="225" w:firstLine="567"/>
        <w:contextualSpacing/>
        <w:rPr>
          <w:sz w:val="28"/>
          <w:szCs w:val="28"/>
        </w:rPr>
      </w:pPr>
    </w:p>
    <w:p w:rsidR="004327E4" w:rsidRPr="003408EB" w:rsidRDefault="003408EB" w:rsidP="003408EB">
      <w:pPr>
        <w:pStyle w:val="a3"/>
        <w:spacing w:before="225" w:beforeAutospacing="0" w:after="0" w:afterAutospacing="0"/>
        <w:ind w:right="225" w:firstLine="567"/>
        <w:contextualSpacing/>
        <w:jc w:val="center"/>
        <w:rPr>
          <w:i/>
          <w:sz w:val="28"/>
          <w:szCs w:val="28"/>
        </w:rPr>
      </w:pPr>
      <w:r w:rsidRPr="003408EB">
        <w:rPr>
          <w:i/>
          <w:sz w:val="28"/>
          <w:szCs w:val="28"/>
        </w:rPr>
        <w:lastRenderedPageBreak/>
        <w:t>Страницы уроков</w:t>
      </w:r>
    </w:p>
    <w:p w:rsidR="004327E4" w:rsidRPr="003408EB" w:rsidRDefault="004327E4" w:rsidP="00B202B2">
      <w:pPr>
        <w:pStyle w:val="a3"/>
        <w:spacing w:before="225" w:beforeAutospacing="0" w:after="0" w:afterAutospacing="0"/>
        <w:ind w:right="225" w:firstLine="567"/>
        <w:contextualSpacing/>
        <w:rPr>
          <w:sz w:val="28"/>
          <w:szCs w:val="28"/>
        </w:rPr>
      </w:pPr>
    </w:p>
    <w:p w:rsidR="004327E4" w:rsidRPr="003408EB" w:rsidRDefault="00AC46CE" w:rsidP="00AC46CE">
      <w:pPr>
        <w:pStyle w:val="a3"/>
        <w:spacing w:before="225" w:beforeAutospacing="0" w:after="0" w:afterAutospacing="0"/>
        <w:ind w:right="225"/>
        <w:contextualSpacing/>
        <w:jc w:val="center"/>
        <w:rPr>
          <w:i/>
          <w:sz w:val="28"/>
          <w:szCs w:val="28"/>
        </w:rPr>
      </w:pPr>
      <w:r w:rsidRPr="003408EB">
        <w:rPr>
          <w:i/>
          <w:sz w:val="28"/>
          <w:szCs w:val="28"/>
        </w:rPr>
        <w:t>Страницы уроков</w:t>
      </w:r>
    </w:p>
    <w:p w:rsidR="003408EB" w:rsidRPr="003408EB" w:rsidRDefault="003408EB" w:rsidP="00A50DD3">
      <w:pPr>
        <w:pStyle w:val="a3"/>
        <w:spacing w:before="225" w:beforeAutospacing="0" w:after="0" w:afterAutospacing="0"/>
        <w:ind w:right="225" w:firstLine="567"/>
        <w:contextualSpacing/>
        <w:jc w:val="both"/>
        <w:rPr>
          <w:sz w:val="28"/>
          <w:szCs w:val="28"/>
        </w:rPr>
      </w:pPr>
      <w:r w:rsidRPr="003408EB">
        <w:rPr>
          <w:noProof/>
          <w:sz w:val="28"/>
          <w:szCs w:val="28"/>
        </w:rPr>
        <w:drawing>
          <wp:anchor distT="0" distB="0" distL="114300" distR="114300" simplePos="0" relativeHeight="251670528" behindDoc="0" locked="0" layoutInCell="1" allowOverlap="1">
            <wp:simplePos x="0" y="0"/>
            <wp:positionH relativeFrom="column">
              <wp:posOffset>2586990</wp:posOffset>
            </wp:positionH>
            <wp:positionV relativeFrom="paragraph">
              <wp:posOffset>-215265</wp:posOffset>
            </wp:positionV>
            <wp:extent cx="2981960" cy="2200275"/>
            <wp:effectExtent l="19050" t="19050" r="27940" b="28575"/>
            <wp:wrapNone/>
            <wp:docPr id="25" name="Рисунок 25" descr="Типы избирательных систем_03"/>
            <wp:cNvGraphicFramePr/>
            <a:graphic xmlns:a="http://schemas.openxmlformats.org/drawingml/2006/main">
              <a:graphicData uri="http://schemas.openxmlformats.org/drawingml/2006/picture">
                <pic:pic xmlns:pic="http://schemas.openxmlformats.org/drawingml/2006/picture">
                  <pic:nvPicPr>
                    <pic:cNvPr id="0" name="Рисунок 2" descr="Типы избирательных систем_03"/>
                    <pic:cNvPicPr>
                      <a:picLocks noChangeAspect="1" noChangeArrowheads="1"/>
                    </pic:cNvPicPr>
                  </pic:nvPicPr>
                  <pic:blipFill>
                    <a:blip r:embed="rId16" cstate="print"/>
                    <a:srcRect/>
                    <a:stretch>
                      <a:fillRect/>
                    </a:stretch>
                  </pic:blipFill>
                  <pic:spPr bwMode="auto">
                    <a:xfrm>
                      <a:off x="0" y="0"/>
                      <a:ext cx="2981960" cy="2200275"/>
                    </a:xfrm>
                    <a:prstGeom prst="rect">
                      <a:avLst/>
                    </a:prstGeom>
                    <a:noFill/>
                    <a:ln w="9525">
                      <a:solidFill>
                        <a:srgbClr val="4F81BD"/>
                      </a:solidFill>
                      <a:miter lim="800000"/>
                      <a:headEnd/>
                      <a:tailEnd/>
                    </a:ln>
                  </pic:spPr>
                </pic:pic>
              </a:graphicData>
            </a:graphic>
          </wp:anchor>
        </w:drawing>
      </w:r>
      <w:r w:rsidRPr="003408EB">
        <w:rPr>
          <w:noProof/>
          <w:sz w:val="28"/>
          <w:szCs w:val="28"/>
        </w:rPr>
        <w:drawing>
          <wp:anchor distT="0" distB="0" distL="114300" distR="114300" simplePos="0" relativeHeight="251671552" behindDoc="0" locked="0" layoutInCell="1" allowOverlap="1">
            <wp:simplePos x="0" y="0"/>
            <wp:positionH relativeFrom="column">
              <wp:posOffset>-375285</wp:posOffset>
            </wp:positionH>
            <wp:positionV relativeFrom="paragraph">
              <wp:posOffset>-215265</wp:posOffset>
            </wp:positionV>
            <wp:extent cx="2962275" cy="2200275"/>
            <wp:effectExtent l="19050" t="19050" r="28575" b="28575"/>
            <wp:wrapNone/>
            <wp:docPr id="24" name="Рисунок 24" descr="Типы избирательных систем_01"/>
            <wp:cNvGraphicFramePr/>
            <a:graphic xmlns:a="http://schemas.openxmlformats.org/drawingml/2006/main">
              <a:graphicData uri="http://schemas.openxmlformats.org/drawingml/2006/picture">
                <pic:pic xmlns:pic="http://schemas.openxmlformats.org/drawingml/2006/picture">
                  <pic:nvPicPr>
                    <pic:cNvPr id="0" name="Рисунок 1" descr="Типы избирательных систем_01"/>
                    <pic:cNvPicPr>
                      <a:picLocks noChangeAspect="1" noChangeArrowheads="1"/>
                    </pic:cNvPicPr>
                  </pic:nvPicPr>
                  <pic:blipFill>
                    <a:blip r:embed="rId17" cstate="print"/>
                    <a:srcRect/>
                    <a:stretch>
                      <a:fillRect/>
                    </a:stretch>
                  </pic:blipFill>
                  <pic:spPr bwMode="auto">
                    <a:xfrm>
                      <a:off x="0" y="0"/>
                      <a:ext cx="2962275" cy="2200275"/>
                    </a:xfrm>
                    <a:prstGeom prst="rect">
                      <a:avLst/>
                    </a:prstGeom>
                    <a:noFill/>
                    <a:ln w="9525">
                      <a:solidFill>
                        <a:srgbClr val="4F81BD"/>
                      </a:solidFill>
                      <a:miter lim="800000"/>
                      <a:headEnd/>
                      <a:tailEnd/>
                    </a:ln>
                  </pic:spPr>
                </pic:pic>
              </a:graphicData>
            </a:graphic>
          </wp:anchor>
        </w:drawing>
      </w: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r w:rsidRPr="003408EB">
        <w:rPr>
          <w:noProof/>
          <w:sz w:val="28"/>
          <w:szCs w:val="28"/>
        </w:rPr>
        <w:drawing>
          <wp:anchor distT="0" distB="0" distL="114300" distR="114300" simplePos="0" relativeHeight="251673600" behindDoc="0" locked="0" layoutInCell="1" allowOverlap="1">
            <wp:simplePos x="0" y="0"/>
            <wp:positionH relativeFrom="column">
              <wp:posOffset>2586990</wp:posOffset>
            </wp:positionH>
            <wp:positionV relativeFrom="paragraph">
              <wp:posOffset>73660</wp:posOffset>
            </wp:positionV>
            <wp:extent cx="2962275" cy="2133600"/>
            <wp:effectExtent l="19050" t="0" r="9525" b="0"/>
            <wp:wrapNone/>
            <wp:docPr id="27" name="Рисунок 27" descr="государственное управление_07"/>
            <wp:cNvGraphicFramePr/>
            <a:graphic xmlns:a="http://schemas.openxmlformats.org/drawingml/2006/main">
              <a:graphicData uri="http://schemas.openxmlformats.org/drawingml/2006/picture">
                <pic:pic xmlns:pic="http://schemas.openxmlformats.org/drawingml/2006/picture">
                  <pic:nvPicPr>
                    <pic:cNvPr id="0" name="Рисунок 14" descr="государственное управление_07"/>
                    <pic:cNvPicPr>
                      <a:picLocks noChangeAspect="1" noChangeArrowheads="1"/>
                    </pic:cNvPicPr>
                  </pic:nvPicPr>
                  <pic:blipFill>
                    <a:blip r:embed="rId18" cstate="print"/>
                    <a:srcRect/>
                    <a:stretch>
                      <a:fillRect/>
                    </a:stretch>
                  </pic:blipFill>
                  <pic:spPr bwMode="auto">
                    <a:xfrm>
                      <a:off x="0" y="0"/>
                      <a:ext cx="2962275" cy="2133600"/>
                    </a:xfrm>
                    <a:prstGeom prst="rect">
                      <a:avLst/>
                    </a:prstGeom>
                    <a:noFill/>
                  </pic:spPr>
                </pic:pic>
              </a:graphicData>
            </a:graphic>
          </wp:anchor>
        </w:drawing>
      </w:r>
      <w:r w:rsidRPr="003408EB">
        <w:rPr>
          <w:noProof/>
          <w:sz w:val="28"/>
          <w:szCs w:val="28"/>
        </w:rPr>
        <w:drawing>
          <wp:anchor distT="0" distB="0" distL="114300" distR="114300" simplePos="0" relativeHeight="251672576" behindDoc="0" locked="0" layoutInCell="1" allowOverlap="1">
            <wp:simplePos x="0" y="0"/>
            <wp:positionH relativeFrom="column">
              <wp:posOffset>-375285</wp:posOffset>
            </wp:positionH>
            <wp:positionV relativeFrom="paragraph">
              <wp:posOffset>73660</wp:posOffset>
            </wp:positionV>
            <wp:extent cx="2838450" cy="2133600"/>
            <wp:effectExtent l="19050" t="0" r="0" b="0"/>
            <wp:wrapNone/>
            <wp:docPr id="26" name="Рисунок 26" descr="государственное управление_09"/>
            <wp:cNvGraphicFramePr/>
            <a:graphic xmlns:a="http://schemas.openxmlformats.org/drawingml/2006/main">
              <a:graphicData uri="http://schemas.openxmlformats.org/drawingml/2006/picture">
                <pic:pic xmlns:pic="http://schemas.openxmlformats.org/drawingml/2006/picture">
                  <pic:nvPicPr>
                    <pic:cNvPr id="0" name="Рисунок 13" descr="государственное управление_09"/>
                    <pic:cNvPicPr>
                      <a:picLocks noChangeAspect="1" noChangeArrowheads="1"/>
                    </pic:cNvPicPr>
                  </pic:nvPicPr>
                  <pic:blipFill>
                    <a:blip r:embed="rId19" cstate="print"/>
                    <a:srcRect/>
                    <a:stretch>
                      <a:fillRect/>
                    </a:stretch>
                  </pic:blipFill>
                  <pic:spPr bwMode="auto">
                    <a:xfrm>
                      <a:off x="0" y="0"/>
                      <a:ext cx="2838450" cy="2133600"/>
                    </a:xfrm>
                    <a:prstGeom prst="rect">
                      <a:avLst/>
                    </a:prstGeom>
                    <a:noFill/>
                  </pic:spPr>
                </pic:pic>
              </a:graphicData>
            </a:graphic>
          </wp:anchor>
        </w:drawing>
      </w: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Pr="003408EB" w:rsidRDefault="003408EB" w:rsidP="00A50DD3">
      <w:pPr>
        <w:pStyle w:val="a3"/>
        <w:spacing w:before="225" w:beforeAutospacing="0" w:after="0" w:afterAutospacing="0"/>
        <w:ind w:right="225" w:firstLine="567"/>
        <w:contextualSpacing/>
        <w:jc w:val="both"/>
        <w:rPr>
          <w:sz w:val="28"/>
          <w:szCs w:val="28"/>
        </w:rPr>
      </w:pPr>
    </w:p>
    <w:p w:rsidR="003408EB" w:rsidRDefault="003408EB" w:rsidP="003408EB">
      <w:pPr>
        <w:pStyle w:val="a3"/>
        <w:spacing w:before="225" w:beforeAutospacing="0" w:after="0" w:afterAutospacing="0"/>
        <w:ind w:right="225" w:firstLine="567"/>
        <w:contextualSpacing/>
        <w:jc w:val="both"/>
        <w:rPr>
          <w:sz w:val="28"/>
          <w:szCs w:val="28"/>
        </w:rPr>
      </w:pPr>
    </w:p>
    <w:p w:rsidR="00EE23B0" w:rsidRPr="003408EB" w:rsidRDefault="00EE23B0" w:rsidP="003408EB">
      <w:pPr>
        <w:pStyle w:val="a3"/>
        <w:spacing w:before="225" w:beforeAutospacing="0" w:after="0" w:afterAutospacing="0"/>
        <w:ind w:right="225" w:firstLine="567"/>
        <w:contextualSpacing/>
        <w:jc w:val="both"/>
        <w:rPr>
          <w:sz w:val="28"/>
          <w:szCs w:val="28"/>
        </w:rPr>
      </w:pPr>
      <w:r w:rsidRPr="003408EB">
        <w:rPr>
          <w:sz w:val="28"/>
          <w:szCs w:val="28"/>
        </w:rPr>
        <w:t>Благодаря наглядности и интерактивности, учащиеся в классе вовлекается в активную работу: обостряется восприятие, повышается концентрация внимания, улучшается понимание и запоминание материала, закрепляются и совершенствуются приобретаемые на уроках речевые навыки.</w:t>
      </w:r>
    </w:p>
    <w:p w:rsidR="00EE23B0" w:rsidRPr="003408EB" w:rsidRDefault="00EE23B0" w:rsidP="00AC46CE">
      <w:pPr>
        <w:pStyle w:val="a3"/>
        <w:spacing w:before="225" w:beforeAutospacing="0" w:after="0" w:afterAutospacing="0"/>
        <w:ind w:right="225" w:firstLine="567"/>
        <w:contextualSpacing/>
        <w:jc w:val="both"/>
        <w:rPr>
          <w:sz w:val="28"/>
          <w:szCs w:val="28"/>
        </w:rPr>
      </w:pPr>
      <w:r w:rsidRPr="003408EB">
        <w:rPr>
          <w:sz w:val="28"/>
          <w:szCs w:val="28"/>
        </w:rPr>
        <w:t xml:space="preserve">Интерактивная доска - ценный инструмент для обучения всего класса. Это визуальный ресурс, который помогает преподавателям излагать новый материал очень живо и увлекательно. Она позволяет представить информацию с помощью различных </w:t>
      </w:r>
      <w:proofErr w:type="spellStart"/>
      <w:r w:rsidRPr="003408EB">
        <w:rPr>
          <w:sz w:val="28"/>
          <w:szCs w:val="28"/>
        </w:rPr>
        <w:t>мультимедийных</w:t>
      </w:r>
      <w:proofErr w:type="spellEnd"/>
      <w:r w:rsidRPr="003408EB">
        <w:rPr>
          <w:sz w:val="28"/>
          <w:szCs w:val="28"/>
        </w:rPr>
        <w:t xml:space="preserve"> ресурсов. Преподаватели и учащиеся могут комментировать материал и изучать его максимально подробно. Она может упростить объяснение схем и помочь разобраться в сложной проблеме.</w:t>
      </w:r>
    </w:p>
    <w:p w:rsidR="00AC46CE" w:rsidRPr="003408EB" w:rsidRDefault="00EE23B0" w:rsidP="003408EB">
      <w:pPr>
        <w:spacing w:line="240" w:lineRule="auto"/>
        <w:ind w:firstLine="567"/>
        <w:contextualSpacing/>
        <w:jc w:val="both"/>
        <w:rPr>
          <w:rStyle w:val="apple-converted-space"/>
          <w:rFonts w:ascii="Times New Roman" w:hAnsi="Times New Roman" w:cs="Times New Roman"/>
          <w:sz w:val="28"/>
          <w:szCs w:val="28"/>
          <w:shd w:val="clear" w:color="auto" w:fill="FFFFFF"/>
        </w:rPr>
      </w:pPr>
      <w:r w:rsidRPr="003408EB">
        <w:rPr>
          <w:rFonts w:ascii="Times New Roman" w:hAnsi="Times New Roman" w:cs="Times New Roman"/>
          <w:sz w:val="28"/>
          <w:szCs w:val="28"/>
          <w:shd w:val="clear" w:color="auto" w:fill="FFFFFF"/>
        </w:rPr>
        <w:t>Таким образом, использование информационных технологий помогает учителю повышать мотивацию обучения детей к предмету и приводит к целому ряду положительных следствий:</w:t>
      </w:r>
      <w:r w:rsidRPr="003408EB">
        <w:rPr>
          <w:rStyle w:val="apple-converted-space"/>
          <w:rFonts w:ascii="Times New Roman" w:hAnsi="Times New Roman" w:cs="Times New Roman"/>
          <w:sz w:val="28"/>
          <w:szCs w:val="28"/>
          <w:shd w:val="clear" w:color="auto" w:fill="FFFFFF"/>
        </w:rPr>
        <w:t> </w:t>
      </w:r>
    </w:p>
    <w:p w:rsidR="00AC46CE" w:rsidRPr="003408EB" w:rsidRDefault="00EE23B0" w:rsidP="00AC46CE">
      <w:pPr>
        <w:spacing w:line="240" w:lineRule="auto"/>
        <w:contextualSpacing/>
        <w:rPr>
          <w:rStyle w:val="apple-converted-space"/>
          <w:rFonts w:ascii="Times New Roman" w:hAnsi="Times New Roman" w:cs="Times New Roman"/>
          <w:sz w:val="28"/>
          <w:szCs w:val="28"/>
          <w:shd w:val="clear" w:color="auto" w:fill="FFFFFF"/>
        </w:rPr>
      </w:pPr>
      <w:r w:rsidRPr="003408EB">
        <w:rPr>
          <w:rFonts w:ascii="Times New Roman" w:hAnsi="Times New Roman" w:cs="Times New Roman"/>
          <w:sz w:val="28"/>
          <w:szCs w:val="28"/>
        </w:rPr>
        <w:br/>
      </w:r>
      <w:r w:rsidRPr="003408EB">
        <w:rPr>
          <w:rFonts w:ascii="Times New Roman" w:hAnsi="Times New Roman" w:cs="Times New Roman"/>
          <w:sz w:val="28"/>
          <w:szCs w:val="28"/>
          <w:shd w:val="clear" w:color="auto" w:fill="FFFFFF"/>
        </w:rPr>
        <w:t>• психологически облегчает процесс усвоения материала учащимися;</w:t>
      </w:r>
      <w:r w:rsidRPr="003408EB">
        <w:rPr>
          <w:rStyle w:val="apple-converted-space"/>
          <w:rFonts w:ascii="Times New Roman" w:hAnsi="Times New Roman" w:cs="Times New Roman"/>
          <w:sz w:val="28"/>
          <w:szCs w:val="28"/>
          <w:shd w:val="clear" w:color="auto" w:fill="FFFFFF"/>
        </w:rPr>
        <w:t> </w:t>
      </w:r>
      <w:r w:rsidRPr="003408EB">
        <w:rPr>
          <w:rFonts w:ascii="Times New Roman" w:hAnsi="Times New Roman" w:cs="Times New Roman"/>
          <w:sz w:val="28"/>
          <w:szCs w:val="28"/>
        </w:rPr>
        <w:br/>
      </w:r>
      <w:r w:rsidRPr="003408EB">
        <w:rPr>
          <w:rFonts w:ascii="Times New Roman" w:hAnsi="Times New Roman" w:cs="Times New Roman"/>
          <w:sz w:val="28"/>
          <w:szCs w:val="28"/>
          <w:shd w:val="clear" w:color="auto" w:fill="FFFFFF"/>
        </w:rPr>
        <w:t>• возбуждает живой интерес к предмету познания;</w:t>
      </w:r>
      <w:r w:rsidRPr="003408EB">
        <w:rPr>
          <w:rStyle w:val="apple-converted-space"/>
          <w:rFonts w:ascii="Times New Roman" w:hAnsi="Times New Roman" w:cs="Times New Roman"/>
          <w:sz w:val="28"/>
          <w:szCs w:val="28"/>
          <w:shd w:val="clear" w:color="auto" w:fill="FFFFFF"/>
        </w:rPr>
        <w:t> </w:t>
      </w:r>
      <w:r w:rsidRPr="003408EB">
        <w:rPr>
          <w:rFonts w:ascii="Times New Roman" w:hAnsi="Times New Roman" w:cs="Times New Roman"/>
          <w:sz w:val="28"/>
          <w:szCs w:val="28"/>
        </w:rPr>
        <w:br/>
      </w:r>
      <w:r w:rsidRPr="003408EB">
        <w:rPr>
          <w:rFonts w:ascii="Times New Roman" w:hAnsi="Times New Roman" w:cs="Times New Roman"/>
          <w:sz w:val="28"/>
          <w:szCs w:val="28"/>
          <w:shd w:val="clear" w:color="auto" w:fill="FFFFFF"/>
        </w:rPr>
        <w:t>• расширяет общий кругозор детей;</w:t>
      </w:r>
      <w:r w:rsidRPr="003408EB">
        <w:rPr>
          <w:rStyle w:val="apple-converted-space"/>
          <w:rFonts w:ascii="Times New Roman" w:hAnsi="Times New Roman" w:cs="Times New Roman"/>
          <w:sz w:val="28"/>
          <w:szCs w:val="28"/>
          <w:shd w:val="clear" w:color="auto" w:fill="FFFFFF"/>
        </w:rPr>
        <w:t> </w:t>
      </w:r>
      <w:r w:rsidRPr="003408EB">
        <w:rPr>
          <w:rFonts w:ascii="Times New Roman" w:hAnsi="Times New Roman" w:cs="Times New Roman"/>
          <w:sz w:val="28"/>
          <w:szCs w:val="28"/>
        </w:rPr>
        <w:br/>
      </w:r>
      <w:r w:rsidRPr="003408EB">
        <w:rPr>
          <w:rFonts w:ascii="Times New Roman" w:hAnsi="Times New Roman" w:cs="Times New Roman"/>
          <w:sz w:val="28"/>
          <w:szCs w:val="28"/>
          <w:shd w:val="clear" w:color="auto" w:fill="FFFFFF"/>
        </w:rPr>
        <w:t>• возрастает уровень использования наглядности на уроке;</w:t>
      </w:r>
      <w:r w:rsidRPr="003408EB">
        <w:rPr>
          <w:rStyle w:val="apple-converted-space"/>
          <w:rFonts w:ascii="Times New Roman" w:hAnsi="Times New Roman" w:cs="Times New Roman"/>
          <w:sz w:val="28"/>
          <w:szCs w:val="28"/>
          <w:shd w:val="clear" w:color="auto" w:fill="FFFFFF"/>
        </w:rPr>
        <w:t> </w:t>
      </w:r>
      <w:r w:rsidRPr="003408EB">
        <w:rPr>
          <w:rFonts w:ascii="Times New Roman" w:hAnsi="Times New Roman" w:cs="Times New Roman"/>
          <w:sz w:val="28"/>
          <w:szCs w:val="28"/>
        </w:rPr>
        <w:br/>
      </w:r>
      <w:r w:rsidRPr="003408EB">
        <w:rPr>
          <w:rFonts w:ascii="Times New Roman" w:hAnsi="Times New Roman" w:cs="Times New Roman"/>
          <w:sz w:val="28"/>
          <w:szCs w:val="28"/>
          <w:shd w:val="clear" w:color="auto" w:fill="FFFFFF"/>
        </w:rPr>
        <w:lastRenderedPageBreak/>
        <w:t>• повышение интереса к изучению истории и успеваемости;</w:t>
      </w:r>
      <w:r w:rsidRPr="003408EB">
        <w:rPr>
          <w:rStyle w:val="apple-converted-space"/>
          <w:rFonts w:ascii="Times New Roman" w:hAnsi="Times New Roman" w:cs="Times New Roman"/>
          <w:sz w:val="28"/>
          <w:szCs w:val="28"/>
          <w:shd w:val="clear" w:color="auto" w:fill="FFFFFF"/>
        </w:rPr>
        <w:t> </w:t>
      </w:r>
      <w:r w:rsidRPr="003408EB">
        <w:rPr>
          <w:rFonts w:ascii="Times New Roman" w:hAnsi="Times New Roman" w:cs="Times New Roman"/>
          <w:sz w:val="28"/>
          <w:szCs w:val="28"/>
        </w:rPr>
        <w:br/>
      </w:r>
      <w:r w:rsidRPr="003408EB">
        <w:rPr>
          <w:rFonts w:ascii="Times New Roman" w:hAnsi="Times New Roman" w:cs="Times New Roman"/>
          <w:sz w:val="28"/>
          <w:szCs w:val="28"/>
          <w:shd w:val="clear" w:color="auto" w:fill="FFFFFF"/>
        </w:rPr>
        <w:t>• идет более полное усвоение теоретического материала;</w:t>
      </w:r>
      <w:r w:rsidRPr="003408EB">
        <w:rPr>
          <w:rStyle w:val="apple-converted-space"/>
          <w:rFonts w:ascii="Times New Roman" w:hAnsi="Times New Roman" w:cs="Times New Roman"/>
          <w:sz w:val="28"/>
          <w:szCs w:val="28"/>
          <w:shd w:val="clear" w:color="auto" w:fill="FFFFFF"/>
        </w:rPr>
        <w:t> </w:t>
      </w:r>
      <w:r w:rsidRPr="003408EB">
        <w:rPr>
          <w:rFonts w:ascii="Times New Roman" w:hAnsi="Times New Roman" w:cs="Times New Roman"/>
          <w:sz w:val="28"/>
          <w:szCs w:val="28"/>
        </w:rPr>
        <w:br/>
      </w:r>
      <w:r w:rsidRPr="003408EB">
        <w:rPr>
          <w:rFonts w:ascii="Times New Roman" w:hAnsi="Times New Roman" w:cs="Times New Roman"/>
          <w:sz w:val="28"/>
          <w:szCs w:val="28"/>
          <w:shd w:val="clear" w:color="auto" w:fill="FFFFFF"/>
        </w:rPr>
        <w:t>• формируется умение кратко и четко формулировать свою точку зрения</w:t>
      </w:r>
      <w:proofErr w:type="gramStart"/>
      <w:r w:rsidRPr="003408EB">
        <w:rPr>
          <w:rFonts w:ascii="Times New Roman" w:hAnsi="Times New Roman" w:cs="Times New Roman"/>
          <w:sz w:val="28"/>
          <w:szCs w:val="28"/>
          <w:shd w:val="clear" w:color="auto" w:fill="FFFFFF"/>
        </w:rPr>
        <w:t>.</w:t>
      </w:r>
      <w:proofErr w:type="gramEnd"/>
      <w:r w:rsidRPr="003408EB">
        <w:rPr>
          <w:rStyle w:val="apple-converted-space"/>
          <w:rFonts w:ascii="Times New Roman" w:hAnsi="Times New Roman" w:cs="Times New Roman"/>
          <w:sz w:val="28"/>
          <w:szCs w:val="28"/>
          <w:shd w:val="clear" w:color="auto" w:fill="FFFFFF"/>
        </w:rPr>
        <w:t> </w:t>
      </w:r>
      <w:r w:rsidRPr="003408EB">
        <w:rPr>
          <w:rFonts w:ascii="Times New Roman" w:hAnsi="Times New Roman" w:cs="Times New Roman"/>
          <w:sz w:val="28"/>
          <w:szCs w:val="28"/>
        </w:rPr>
        <w:br/>
      </w:r>
      <w:r w:rsidRPr="003408EB">
        <w:rPr>
          <w:rFonts w:ascii="Times New Roman" w:hAnsi="Times New Roman" w:cs="Times New Roman"/>
          <w:sz w:val="28"/>
          <w:szCs w:val="28"/>
          <w:shd w:val="clear" w:color="auto" w:fill="FFFFFF"/>
        </w:rPr>
        <w:t xml:space="preserve">• </w:t>
      </w:r>
      <w:proofErr w:type="gramStart"/>
      <w:r w:rsidRPr="003408EB">
        <w:rPr>
          <w:rFonts w:ascii="Times New Roman" w:hAnsi="Times New Roman" w:cs="Times New Roman"/>
          <w:sz w:val="28"/>
          <w:szCs w:val="28"/>
          <w:shd w:val="clear" w:color="auto" w:fill="FFFFFF"/>
        </w:rPr>
        <w:t>п</w:t>
      </w:r>
      <w:proofErr w:type="gramEnd"/>
      <w:r w:rsidRPr="003408EB">
        <w:rPr>
          <w:rFonts w:ascii="Times New Roman" w:hAnsi="Times New Roman" w:cs="Times New Roman"/>
          <w:sz w:val="28"/>
          <w:szCs w:val="28"/>
          <w:shd w:val="clear" w:color="auto" w:fill="FFFFFF"/>
        </w:rPr>
        <w:t>овышается производительность труда учителя и учащихся на уроке.</w:t>
      </w:r>
      <w:r w:rsidRPr="003408EB">
        <w:rPr>
          <w:rStyle w:val="apple-converted-space"/>
          <w:rFonts w:ascii="Times New Roman" w:hAnsi="Times New Roman" w:cs="Times New Roman"/>
          <w:sz w:val="28"/>
          <w:szCs w:val="28"/>
          <w:shd w:val="clear" w:color="auto" w:fill="FFFFFF"/>
        </w:rPr>
        <w:t> </w:t>
      </w:r>
    </w:p>
    <w:p w:rsidR="003408EB" w:rsidRDefault="003408EB" w:rsidP="00AC46CE">
      <w:pPr>
        <w:spacing w:line="240" w:lineRule="auto"/>
        <w:contextualSpacing/>
        <w:jc w:val="both"/>
        <w:rPr>
          <w:rFonts w:ascii="Times New Roman" w:hAnsi="Times New Roman" w:cs="Times New Roman"/>
          <w:sz w:val="28"/>
          <w:szCs w:val="28"/>
          <w:shd w:val="clear" w:color="auto" w:fill="FFFFFF"/>
        </w:rPr>
      </w:pPr>
    </w:p>
    <w:p w:rsidR="00CB51E5" w:rsidRPr="003408EB" w:rsidRDefault="00EE23B0" w:rsidP="003408EB">
      <w:pPr>
        <w:spacing w:line="240" w:lineRule="auto"/>
        <w:ind w:firstLine="708"/>
        <w:contextualSpacing/>
        <w:jc w:val="both"/>
        <w:rPr>
          <w:rFonts w:ascii="Times New Roman" w:hAnsi="Times New Roman" w:cs="Times New Roman"/>
          <w:sz w:val="28"/>
          <w:szCs w:val="28"/>
        </w:rPr>
      </w:pPr>
      <w:r w:rsidRPr="003408EB">
        <w:rPr>
          <w:rFonts w:ascii="Times New Roman" w:hAnsi="Times New Roman" w:cs="Times New Roman"/>
          <w:sz w:val="28"/>
          <w:szCs w:val="28"/>
          <w:shd w:val="clear" w:color="auto" w:fill="FFFFFF"/>
        </w:rPr>
        <w:t xml:space="preserve">Бесспорно, что в современной школе компьютер не решает всех проблем, он остается всего лишь многофункциональным техническим средством обучения. Не менее важны и современные педагогические технологии и инновации в процессе обучения, которые позволяют не просто "вложить” в каждого обучаемого некий запас знаний, но, в первую очередь, создать условия для проявления познавательной активности учащихся. </w:t>
      </w:r>
    </w:p>
    <w:p w:rsidR="00EE523C" w:rsidRPr="00EE523C" w:rsidRDefault="00EE523C" w:rsidP="00EE523C">
      <w:pPr>
        <w:rPr>
          <w:rFonts w:ascii="Times New Roman" w:hAnsi="Times New Roman" w:cs="Times New Roman"/>
          <w:sz w:val="28"/>
        </w:rPr>
      </w:pPr>
    </w:p>
    <w:sectPr w:rsidR="00EE523C" w:rsidRPr="00EE523C" w:rsidSect="003408EB">
      <w:pgSz w:w="11906" w:h="16838"/>
      <w:pgMar w:top="1134" w:right="850" w:bottom="993"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257B1"/>
    <w:multiLevelType w:val="hybridMultilevel"/>
    <w:tmpl w:val="CD7210E4"/>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
    <w:nsid w:val="19DC338F"/>
    <w:multiLevelType w:val="hybridMultilevel"/>
    <w:tmpl w:val="EAF8E8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8A62BCD"/>
    <w:multiLevelType w:val="hybridMultilevel"/>
    <w:tmpl w:val="56AC91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5DC93B5D"/>
    <w:multiLevelType w:val="hybridMultilevel"/>
    <w:tmpl w:val="219EFE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7356B1F"/>
    <w:multiLevelType w:val="hybridMultilevel"/>
    <w:tmpl w:val="AD1C79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
  </w:num>
  <w:num w:numId="4">
    <w:abstractNumId w:val="0"/>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EE523C"/>
    <w:rsid w:val="00002EB1"/>
    <w:rsid w:val="00007CA2"/>
    <w:rsid w:val="00011A18"/>
    <w:rsid w:val="000120C4"/>
    <w:rsid w:val="00024CBE"/>
    <w:rsid w:val="000254D9"/>
    <w:rsid w:val="0003396C"/>
    <w:rsid w:val="0003600F"/>
    <w:rsid w:val="000360E7"/>
    <w:rsid w:val="0004160E"/>
    <w:rsid w:val="00041915"/>
    <w:rsid w:val="00041C02"/>
    <w:rsid w:val="00050CD9"/>
    <w:rsid w:val="00053C32"/>
    <w:rsid w:val="0005512E"/>
    <w:rsid w:val="00055CC7"/>
    <w:rsid w:val="00057041"/>
    <w:rsid w:val="00065094"/>
    <w:rsid w:val="00080629"/>
    <w:rsid w:val="00087FD8"/>
    <w:rsid w:val="000913AB"/>
    <w:rsid w:val="000A319A"/>
    <w:rsid w:val="000A5B6E"/>
    <w:rsid w:val="000B7016"/>
    <w:rsid w:val="000C1D11"/>
    <w:rsid w:val="000C4382"/>
    <w:rsid w:val="000C4CB1"/>
    <w:rsid w:val="000D3390"/>
    <w:rsid w:val="000D3B23"/>
    <w:rsid w:val="000F2FF5"/>
    <w:rsid w:val="000F54AB"/>
    <w:rsid w:val="000F7338"/>
    <w:rsid w:val="00104D6B"/>
    <w:rsid w:val="00112E2E"/>
    <w:rsid w:val="0011313E"/>
    <w:rsid w:val="00126CFF"/>
    <w:rsid w:val="00130236"/>
    <w:rsid w:val="00133C67"/>
    <w:rsid w:val="00137B76"/>
    <w:rsid w:val="001405F3"/>
    <w:rsid w:val="00141519"/>
    <w:rsid w:val="001425F4"/>
    <w:rsid w:val="00144854"/>
    <w:rsid w:val="0015068F"/>
    <w:rsid w:val="00152DC7"/>
    <w:rsid w:val="00153145"/>
    <w:rsid w:val="00156B13"/>
    <w:rsid w:val="00162378"/>
    <w:rsid w:val="00165762"/>
    <w:rsid w:val="001658C4"/>
    <w:rsid w:val="00166A83"/>
    <w:rsid w:val="00167E16"/>
    <w:rsid w:val="00167E74"/>
    <w:rsid w:val="001723F0"/>
    <w:rsid w:val="001809CD"/>
    <w:rsid w:val="0018413D"/>
    <w:rsid w:val="00187114"/>
    <w:rsid w:val="00191C80"/>
    <w:rsid w:val="001928DE"/>
    <w:rsid w:val="00197ED4"/>
    <w:rsid w:val="001A11D1"/>
    <w:rsid w:val="001A1416"/>
    <w:rsid w:val="001A1F6E"/>
    <w:rsid w:val="001B0B06"/>
    <w:rsid w:val="001B304C"/>
    <w:rsid w:val="001B62A7"/>
    <w:rsid w:val="001B64CB"/>
    <w:rsid w:val="001C3F0C"/>
    <w:rsid w:val="001C6A9C"/>
    <w:rsid w:val="001D226F"/>
    <w:rsid w:val="001D37AC"/>
    <w:rsid w:val="001E0DD8"/>
    <w:rsid w:val="001E179B"/>
    <w:rsid w:val="001F015D"/>
    <w:rsid w:val="001F1FED"/>
    <w:rsid w:val="00211590"/>
    <w:rsid w:val="00217517"/>
    <w:rsid w:val="0022112B"/>
    <w:rsid w:val="00224AEC"/>
    <w:rsid w:val="00227140"/>
    <w:rsid w:val="00235BC9"/>
    <w:rsid w:val="00235C1D"/>
    <w:rsid w:val="0024041E"/>
    <w:rsid w:val="00240E51"/>
    <w:rsid w:val="00245303"/>
    <w:rsid w:val="00256F27"/>
    <w:rsid w:val="00273DD9"/>
    <w:rsid w:val="002771D4"/>
    <w:rsid w:val="002805B2"/>
    <w:rsid w:val="00283560"/>
    <w:rsid w:val="00285699"/>
    <w:rsid w:val="0029674D"/>
    <w:rsid w:val="002B74B7"/>
    <w:rsid w:val="002C5BE7"/>
    <w:rsid w:val="002C6AB6"/>
    <w:rsid w:val="002D117C"/>
    <w:rsid w:val="002D34D7"/>
    <w:rsid w:val="002D5614"/>
    <w:rsid w:val="002D6261"/>
    <w:rsid w:val="002E3A90"/>
    <w:rsid w:val="002F153B"/>
    <w:rsid w:val="002F2A4E"/>
    <w:rsid w:val="002F50C0"/>
    <w:rsid w:val="00300D1B"/>
    <w:rsid w:val="00304F0F"/>
    <w:rsid w:val="003057AF"/>
    <w:rsid w:val="00310C1E"/>
    <w:rsid w:val="003167DE"/>
    <w:rsid w:val="00324466"/>
    <w:rsid w:val="00325633"/>
    <w:rsid w:val="003276BC"/>
    <w:rsid w:val="003322F9"/>
    <w:rsid w:val="00332D1F"/>
    <w:rsid w:val="00336145"/>
    <w:rsid w:val="003408EB"/>
    <w:rsid w:val="0034539D"/>
    <w:rsid w:val="0036338D"/>
    <w:rsid w:val="00365ACB"/>
    <w:rsid w:val="00365D35"/>
    <w:rsid w:val="003667AB"/>
    <w:rsid w:val="003668C7"/>
    <w:rsid w:val="00371288"/>
    <w:rsid w:val="003725A8"/>
    <w:rsid w:val="003740DA"/>
    <w:rsid w:val="00380609"/>
    <w:rsid w:val="00381A42"/>
    <w:rsid w:val="00384F45"/>
    <w:rsid w:val="003867B4"/>
    <w:rsid w:val="00387516"/>
    <w:rsid w:val="00387B53"/>
    <w:rsid w:val="003A5BB4"/>
    <w:rsid w:val="003C2B97"/>
    <w:rsid w:val="003C3CC9"/>
    <w:rsid w:val="003C6555"/>
    <w:rsid w:val="003D2B33"/>
    <w:rsid w:val="003D37F8"/>
    <w:rsid w:val="003E6BA5"/>
    <w:rsid w:val="003F563C"/>
    <w:rsid w:val="00404E7E"/>
    <w:rsid w:val="00405569"/>
    <w:rsid w:val="004104AD"/>
    <w:rsid w:val="0041357C"/>
    <w:rsid w:val="00414D93"/>
    <w:rsid w:val="004164E4"/>
    <w:rsid w:val="004164FE"/>
    <w:rsid w:val="00417122"/>
    <w:rsid w:val="004217CE"/>
    <w:rsid w:val="004231DF"/>
    <w:rsid w:val="004262BC"/>
    <w:rsid w:val="004327E4"/>
    <w:rsid w:val="00433E09"/>
    <w:rsid w:val="00434524"/>
    <w:rsid w:val="00440E16"/>
    <w:rsid w:val="004429F3"/>
    <w:rsid w:val="00447CAB"/>
    <w:rsid w:val="0045101A"/>
    <w:rsid w:val="00471FB3"/>
    <w:rsid w:val="00475631"/>
    <w:rsid w:val="004929D4"/>
    <w:rsid w:val="00494AC9"/>
    <w:rsid w:val="00495453"/>
    <w:rsid w:val="004A4D46"/>
    <w:rsid w:val="004A55B7"/>
    <w:rsid w:val="004A6437"/>
    <w:rsid w:val="004A6CA0"/>
    <w:rsid w:val="004C385B"/>
    <w:rsid w:val="004C3E29"/>
    <w:rsid w:val="004D24FA"/>
    <w:rsid w:val="004D7039"/>
    <w:rsid w:val="004D7F58"/>
    <w:rsid w:val="004E418D"/>
    <w:rsid w:val="004E4938"/>
    <w:rsid w:val="004E75F1"/>
    <w:rsid w:val="004F05F5"/>
    <w:rsid w:val="004F26D5"/>
    <w:rsid w:val="004F4F55"/>
    <w:rsid w:val="00502D97"/>
    <w:rsid w:val="00506B5A"/>
    <w:rsid w:val="00510265"/>
    <w:rsid w:val="0051781A"/>
    <w:rsid w:val="00520552"/>
    <w:rsid w:val="005261AD"/>
    <w:rsid w:val="00530E32"/>
    <w:rsid w:val="00532F36"/>
    <w:rsid w:val="005347FD"/>
    <w:rsid w:val="00534EA0"/>
    <w:rsid w:val="00535D64"/>
    <w:rsid w:val="00536EF7"/>
    <w:rsid w:val="00541F24"/>
    <w:rsid w:val="00543B05"/>
    <w:rsid w:val="00543BBD"/>
    <w:rsid w:val="00556C07"/>
    <w:rsid w:val="00557074"/>
    <w:rsid w:val="00561050"/>
    <w:rsid w:val="0056138A"/>
    <w:rsid w:val="00562A5B"/>
    <w:rsid w:val="00564999"/>
    <w:rsid w:val="00565B8B"/>
    <w:rsid w:val="00575388"/>
    <w:rsid w:val="0058756A"/>
    <w:rsid w:val="00590DC8"/>
    <w:rsid w:val="0059497F"/>
    <w:rsid w:val="00596606"/>
    <w:rsid w:val="00597C9E"/>
    <w:rsid w:val="005A4F75"/>
    <w:rsid w:val="005D01D7"/>
    <w:rsid w:val="005D0F90"/>
    <w:rsid w:val="005D166C"/>
    <w:rsid w:val="005D471F"/>
    <w:rsid w:val="005D71B1"/>
    <w:rsid w:val="005D7E62"/>
    <w:rsid w:val="005E1056"/>
    <w:rsid w:val="005E6150"/>
    <w:rsid w:val="005E788D"/>
    <w:rsid w:val="005F2CAB"/>
    <w:rsid w:val="00601470"/>
    <w:rsid w:val="00602170"/>
    <w:rsid w:val="00607591"/>
    <w:rsid w:val="00614A44"/>
    <w:rsid w:val="00622B76"/>
    <w:rsid w:val="006235AA"/>
    <w:rsid w:val="00623F16"/>
    <w:rsid w:val="00644DDE"/>
    <w:rsid w:val="00646523"/>
    <w:rsid w:val="006520E6"/>
    <w:rsid w:val="00652119"/>
    <w:rsid w:val="006540DC"/>
    <w:rsid w:val="00674C8F"/>
    <w:rsid w:val="00681246"/>
    <w:rsid w:val="006964DD"/>
    <w:rsid w:val="00696C21"/>
    <w:rsid w:val="006B14AC"/>
    <w:rsid w:val="006B1623"/>
    <w:rsid w:val="006C2C5A"/>
    <w:rsid w:val="006C46F2"/>
    <w:rsid w:val="006C533D"/>
    <w:rsid w:val="006C7C9A"/>
    <w:rsid w:val="006D0C6F"/>
    <w:rsid w:val="006D51C4"/>
    <w:rsid w:val="006E03B6"/>
    <w:rsid w:val="006E35E7"/>
    <w:rsid w:val="006E54A3"/>
    <w:rsid w:val="006E5DF0"/>
    <w:rsid w:val="006E7BEA"/>
    <w:rsid w:val="006F793C"/>
    <w:rsid w:val="007020A5"/>
    <w:rsid w:val="00704DC8"/>
    <w:rsid w:val="007168D6"/>
    <w:rsid w:val="00723EDC"/>
    <w:rsid w:val="00725715"/>
    <w:rsid w:val="00732174"/>
    <w:rsid w:val="007352DF"/>
    <w:rsid w:val="00737258"/>
    <w:rsid w:val="00740F30"/>
    <w:rsid w:val="00743107"/>
    <w:rsid w:val="00745394"/>
    <w:rsid w:val="0076280F"/>
    <w:rsid w:val="00765A6A"/>
    <w:rsid w:val="00777693"/>
    <w:rsid w:val="00777E43"/>
    <w:rsid w:val="00781118"/>
    <w:rsid w:val="00782B25"/>
    <w:rsid w:val="0078467D"/>
    <w:rsid w:val="00785979"/>
    <w:rsid w:val="007A0FF4"/>
    <w:rsid w:val="007A109C"/>
    <w:rsid w:val="007A24D9"/>
    <w:rsid w:val="007A4C5C"/>
    <w:rsid w:val="007A619A"/>
    <w:rsid w:val="007B5311"/>
    <w:rsid w:val="007C0141"/>
    <w:rsid w:val="007C1FA3"/>
    <w:rsid w:val="007D5607"/>
    <w:rsid w:val="007D73DB"/>
    <w:rsid w:val="007E127E"/>
    <w:rsid w:val="007E22D2"/>
    <w:rsid w:val="007E2D6C"/>
    <w:rsid w:val="007E4BFC"/>
    <w:rsid w:val="007F292A"/>
    <w:rsid w:val="007F3D19"/>
    <w:rsid w:val="00803EA5"/>
    <w:rsid w:val="008077D0"/>
    <w:rsid w:val="00810240"/>
    <w:rsid w:val="00815A24"/>
    <w:rsid w:val="00827724"/>
    <w:rsid w:val="008305EB"/>
    <w:rsid w:val="00831640"/>
    <w:rsid w:val="0083179E"/>
    <w:rsid w:val="008320ED"/>
    <w:rsid w:val="00840D5C"/>
    <w:rsid w:val="00842774"/>
    <w:rsid w:val="00844017"/>
    <w:rsid w:val="00846D46"/>
    <w:rsid w:val="00850D68"/>
    <w:rsid w:val="0085667D"/>
    <w:rsid w:val="008616CB"/>
    <w:rsid w:val="00862119"/>
    <w:rsid w:val="00873F5F"/>
    <w:rsid w:val="00881443"/>
    <w:rsid w:val="00890A28"/>
    <w:rsid w:val="00893842"/>
    <w:rsid w:val="008A038A"/>
    <w:rsid w:val="008A2DBB"/>
    <w:rsid w:val="008A3DBD"/>
    <w:rsid w:val="008A4FC0"/>
    <w:rsid w:val="008A7D46"/>
    <w:rsid w:val="008B29F5"/>
    <w:rsid w:val="008B446C"/>
    <w:rsid w:val="008B44B8"/>
    <w:rsid w:val="008B4BD2"/>
    <w:rsid w:val="008B6A40"/>
    <w:rsid w:val="008B6D7A"/>
    <w:rsid w:val="008C36F0"/>
    <w:rsid w:val="008C76F2"/>
    <w:rsid w:val="008D1C5D"/>
    <w:rsid w:val="008D72DC"/>
    <w:rsid w:val="008E2AEC"/>
    <w:rsid w:val="008E5A1E"/>
    <w:rsid w:val="008E5E3E"/>
    <w:rsid w:val="008F4BFC"/>
    <w:rsid w:val="009004EB"/>
    <w:rsid w:val="0090123E"/>
    <w:rsid w:val="00903139"/>
    <w:rsid w:val="00903E5B"/>
    <w:rsid w:val="00904029"/>
    <w:rsid w:val="0092290C"/>
    <w:rsid w:val="00925DB8"/>
    <w:rsid w:val="00927CCD"/>
    <w:rsid w:val="00930438"/>
    <w:rsid w:val="0093093A"/>
    <w:rsid w:val="00952A78"/>
    <w:rsid w:val="00954511"/>
    <w:rsid w:val="009604C3"/>
    <w:rsid w:val="009612AC"/>
    <w:rsid w:val="00962C94"/>
    <w:rsid w:val="00965630"/>
    <w:rsid w:val="00970A5D"/>
    <w:rsid w:val="00971DAE"/>
    <w:rsid w:val="00982A45"/>
    <w:rsid w:val="00983D33"/>
    <w:rsid w:val="00987B1F"/>
    <w:rsid w:val="009931BE"/>
    <w:rsid w:val="00994154"/>
    <w:rsid w:val="009976A2"/>
    <w:rsid w:val="009A000C"/>
    <w:rsid w:val="009A3AC9"/>
    <w:rsid w:val="009A3BA0"/>
    <w:rsid w:val="009B2ACD"/>
    <w:rsid w:val="009B670E"/>
    <w:rsid w:val="009B7C35"/>
    <w:rsid w:val="009C25D1"/>
    <w:rsid w:val="009C4BA7"/>
    <w:rsid w:val="009C509C"/>
    <w:rsid w:val="009D1822"/>
    <w:rsid w:val="009D4692"/>
    <w:rsid w:val="009E089C"/>
    <w:rsid w:val="009E204B"/>
    <w:rsid w:val="009E64F1"/>
    <w:rsid w:val="009F545D"/>
    <w:rsid w:val="00A0136D"/>
    <w:rsid w:val="00A03E36"/>
    <w:rsid w:val="00A060CC"/>
    <w:rsid w:val="00A11A59"/>
    <w:rsid w:val="00A140B3"/>
    <w:rsid w:val="00A22115"/>
    <w:rsid w:val="00A223E5"/>
    <w:rsid w:val="00A22D8F"/>
    <w:rsid w:val="00A33F4E"/>
    <w:rsid w:val="00A35C96"/>
    <w:rsid w:val="00A4325E"/>
    <w:rsid w:val="00A43A2C"/>
    <w:rsid w:val="00A44230"/>
    <w:rsid w:val="00A50DD3"/>
    <w:rsid w:val="00A52795"/>
    <w:rsid w:val="00A541A6"/>
    <w:rsid w:val="00A6086F"/>
    <w:rsid w:val="00A619D2"/>
    <w:rsid w:val="00A64F88"/>
    <w:rsid w:val="00A6569E"/>
    <w:rsid w:val="00A71EC9"/>
    <w:rsid w:val="00A72162"/>
    <w:rsid w:val="00A7579F"/>
    <w:rsid w:val="00A76C21"/>
    <w:rsid w:val="00A77C1F"/>
    <w:rsid w:val="00A859FD"/>
    <w:rsid w:val="00A941BF"/>
    <w:rsid w:val="00A96030"/>
    <w:rsid w:val="00A96E97"/>
    <w:rsid w:val="00AA0A43"/>
    <w:rsid w:val="00AA0F09"/>
    <w:rsid w:val="00AA350E"/>
    <w:rsid w:val="00AA3DEB"/>
    <w:rsid w:val="00AA458C"/>
    <w:rsid w:val="00AA568D"/>
    <w:rsid w:val="00AB1D0F"/>
    <w:rsid w:val="00AB1ED0"/>
    <w:rsid w:val="00AB3103"/>
    <w:rsid w:val="00AB56ED"/>
    <w:rsid w:val="00AB573F"/>
    <w:rsid w:val="00AB726A"/>
    <w:rsid w:val="00AC440F"/>
    <w:rsid w:val="00AC46CE"/>
    <w:rsid w:val="00AC7A25"/>
    <w:rsid w:val="00AD18CE"/>
    <w:rsid w:val="00AD1F26"/>
    <w:rsid w:val="00AD4859"/>
    <w:rsid w:val="00AD6B12"/>
    <w:rsid w:val="00AD6E1A"/>
    <w:rsid w:val="00AE3896"/>
    <w:rsid w:val="00AF16D0"/>
    <w:rsid w:val="00AF2018"/>
    <w:rsid w:val="00AF48B0"/>
    <w:rsid w:val="00AF5670"/>
    <w:rsid w:val="00B03597"/>
    <w:rsid w:val="00B047FA"/>
    <w:rsid w:val="00B076E7"/>
    <w:rsid w:val="00B15F81"/>
    <w:rsid w:val="00B202B2"/>
    <w:rsid w:val="00B20935"/>
    <w:rsid w:val="00B22223"/>
    <w:rsid w:val="00B22A20"/>
    <w:rsid w:val="00B25FE1"/>
    <w:rsid w:val="00B2729D"/>
    <w:rsid w:val="00B35C83"/>
    <w:rsid w:val="00B36B91"/>
    <w:rsid w:val="00B40024"/>
    <w:rsid w:val="00B406BA"/>
    <w:rsid w:val="00B40C6B"/>
    <w:rsid w:val="00B42ED6"/>
    <w:rsid w:val="00B45FF0"/>
    <w:rsid w:val="00B47B8E"/>
    <w:rsid w:val="00B52012"/>
    <w:rsid w:val="00B5369A"/>
    <w:rsid w:val="00B65308"/>
    <w:rsid w:val="00B72572"/>
    <w:rsid w:val="00B73490"/>
    <w:rsid w:val="00B80B4F"/>
    <w:rsid w:val="00B82FA0"/>
    <w:rsid w:val="00B910A0"/>
    <w:rsid w:val="00B96D25"/>
    <w:rsid w:val="00BA070A"/>
    <w:rsid w:val="00BA3425"/>
    <w:rsid w:val="00BB18B5"/>
    <w:rsid w:val="00BB2D77"/>
    <w:rsid w:val="00BC5BA8"/>
    <w:rsid w:val="00BD0229"/>
    <w:rsid w:val="00BD294D"/>
    <w:rsid w:val="00BD36E3"/>
    <w:rsid w:val="00BD68CF"/>
    <w:rsid w:val="00BD6AB6"/>
    <w:rsid w:val="00BD78B2"/>
    <w:rsid w:val="00BE2A47"/>
    <w:rsid w:val="00BF20CE"/>
    <w:rsid w:val="00C00E23"/>
    <w:rsid w:val="00C01FFE"/>
    <w:rsid w:val="00C05348"/>
    <w:rsid w:val="00C0699C"/>
    <w:rsid w:val="00C07CF4"/>
    <w:rsid w:val="00C1085C"/>
    <w:rsid w:val="00C10AC0"/>
    <w:rsid w:val="00C161E5"/>
    <w:rsid w:val="00C41DEF"/>
    <w:rsid w:val="00C46F09"/>
    <w:rsid w:val="00C478D3"/>
    <w:rsid w:val="00C653BA"/>
    <w:rsid w:val="00C705B4"/>
    <w:rsid w:val="00C731D5"/>
    <w:rsid w:val="00C76859"/>
    <w:rsid w:val="00C81542"/>
    <w:rsid w:val="00C85B8B"/>
    <w:rsid w:val="00C90650"/>
    <w:rsid w:val="00C919CA"/>
    <w:rsid w:val="00C96116"/>
    <w:rsid w:val="00C96E27"/>
    <w:rsid w:val="00CA656B"/>
    <w:rsid w:val="00CB15C4"/>
    <w:rsid w:val="00CB29DB"/>
    <w:rsid w:val="00CB3A7B"/>
    <w:rsid w:val="00CB5164"/>
    <w:rsid w:val="00CB51E5"/>
    <w:rsid w:val="00CB6924"/>
    <w:rsid w:val="00CC0E20"/>
    <w:rsid w:val="00CC1BFD"/>
    <w:rsid w:val="00CC3127"/>
    <w:rsid w:val="00CD0751"/>
    <w:rsid w:val="00CD405F"/>
    <w:rsid w:val="00CD70B1"/>
    <w:rsid w:val="00CD7DB5"/>
    <w:rsid w:val="00CE582F"/>
    <w:rsid w:val="00CE782D"/>
    <w:rsid w:val="00CF206C"/>
    <w:rsid w:val="00CF4036"/>
    <w:rsid w:val="00D01881"/>
    <w:rsid w:val="00D026BD"/>
    <w:rsid w:val="00D04CE6"/>
    <w:rsid w:val="00D206F5"/>
    <w:rsid w:val="00D20C34"/>
    <w:rsid w:val="00D2395B"/>
    <w:rsid w:val="00D2678D"/>
    <w:rsid w:val="00D3096E"/>
    <w:rsid w:val="00D4049E"/>
    <w:rsid w:val="00D41FBC"/>
    <w:rsid w:val="00D47C8A"/>
    <w:rsid w:val="00D606E1"/>
    <w:rsid w:val="00D63098"/>
    <w:rsid w:val="00D64E21"/>
    <w:rsid w:val="00D655D5"/>
    <w:rsid w:val="00D65B0B"/>
    <w:rsid w:val="00D71708"/>
    <w:rsid w:val="00D71B64"/>
    <w:rsid w:val="00D75298"/>
    <w:rsid w:val="00D765F0"/>
    <w:rsid w:val="00D86571"/>
    <w:rsid w:val="00D94A6E"/>
    <w:rsid w:val="00D9645C"/>
    <w:rsid w:val="00DA0095"/>
    <w:rsid w:val="00DA0694"/>
    <w:rsid w:val="00DA4547"/>
    <w:rsid w:val="00DA6780"/>
    <w:rsid w:val="00DA7590"/>
    <w:rsid w:val="00DB3176"/>
    <w:rsid w:val="00DB577A"/>
    <w:rsid w:val="00DB6E0F"/>
    <w:rsid w:val="00DC5F0E"/>
    <w:rsid w:val="00DD2457"/>
    <w:rsid w:val="00DD5103"/>
    <w:rsid w:val="00DD52F8"/>
    <w:rsid w:val="00DE533D"/>
    <w:rsid w:val="00DF094E"/>
    <w:rsid w:val="00E04430"/>
    <w:rsid w:val="00E05110"/>
    <w:rsid w:val="00E05376"/>
    <w:rsid w:val="00E05A70"/>
    <w:rsid w:val="00E1475E"/>
    <w:rsid w:val="00E14F48"/>
    <w:rsid w:val="00E236F2"/>
    <w:rsid w:val="00E2618B"/>
    <w:rsid w:val="00E2691A"/>
    <w:rsid w:val="00E35341"/>
    <w:rsid w:val="00E3690B"/>
    <w:rsid w:val="00E36988"/>
    <w:rsid w:val="00E41E43"/>
    <w:rsid w:val="00E45D35"/>
    <w:rsid w:val="00E54866"/>
    <w:rsid w:val="00E60710"/>
    <w:rsid w:val="00E65F4D"/>
    <w:rsid w:val="00E66D58"/>
    <w:rsid w:val="00E72A38"/>
    <w:rsid w:val="00E73160"/>
    <w:rsid w:val="00E75F48"/>
    <w:rsid w:val="00E76572"/>
    <w:rsid w:val="00E84C37"/>
    <w:rsid w:val="00E856A4"/>
    <w:rsid w:val="00E92E67"/>
    <w:rsid w:val="00EA0ECC"/>
    <w:rsid w:val="00EA110E"/>
    <w:rsid w:val="00EA3B20"/>
    <w:rsid w:val="00EA3DB7"/>
    <w:rsid w:val="00EA7BBF"/>
    <w:rsid w:val="00EB691D"/>
    <w:rsid w:val="00EB7F94"/>
    <w:rsid w:val="00EC3631"/>
    <w:rsid w:val="00EC392B"/>
    <w:rsid w:val="00EC3A12"/>
    <w:rsid w:val="00EC4E05"/>
    <w:rsid w:val="00ED086B"/>
    <w:rsid w:val="00ED3F6C"/>
    <w:rsid w:val="00EE162A"/>
    <w:rsid w:val="00EE23B0"/>
    <w:rsid w:val="00EE523C"/>
    <w:rsid w:val="00EF2031"/>
    <w:rsid w:val="00F03B5B"/>
    <w:rsid w:val="00F06EF5"/>
    <w:rsid w:val="00F12138"/>
    <w:rsid w:val="00F12C98"/>
    <w:rsid w:val="00F139D2"/>
    <w:rsid w:val="00F23B3A"/>
    <w:rsid w:val="00F357F7"/>
    <w:rsid w:val="00F372D5"/>
    <w:rsid w:val="00F445D0"/>
    <w:rsid w:val="00F4472E"/>
    <w:rsid w:val="00F4787E"/>
    <w:rsid w:val="00F50763"/>
    <w:rsid w:val="00F52E17"/>
    <w:rsid w:val="00F62E96"/>
    <w:rsid w:val="00F70C24"/>
    <w:rsid w:val="00F71648"/>
    <w:rsid w:val="00F72CF0"/>
    <w:rsid w:val="00F7486E"/>
    <w:rsid w:val="00F779C9"/>
    <w:rsid w:val="00F95D20"/>
    <w:rsid w:val="00F965AE"/>
    <w:rsid w:val="00F97299"/>
    <w:rsid w:val="00FA523A"/>
    <w:rsid w:val="00FA7326"/>
    <w:rsid w:val="00FB14AA"/>
    <w:rsid w:val="00FB1FFB"/>
    <w:rsid w:val="00FB71AD"/>
    <w:rsid w:val="00FD0E20"/>
    <w:rsid w:val="00FD2734"/>
    <w:rsid w:val="00FD7756"/>
    <w:rsid w:val="00FF12AC"/>
    <w:rsid w:val="00FF1993"/>
    <w:rsid w:val="00FF1B4A"/>
    <w:rsid w:val="00FF2CA7"/>
    <w:rsid w:val="00FF5D7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62BC"/>
  </w:style>
  <w:style w:type="paragraph" w:styleId="3">
    <w:name w:val="heading 3"/>
    <w:basedOn w:val="a"/>
    <w:link w:val="30"/>
    <w:uiPriority w:val="9"/>
    <w:qFormat/>
    <w:rsid w:val="00903E5B"/>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EE523C"/>
  </w:style>
  <w:style w:type="paragraph" w:styleId="a3">
    <w:name w:val="Normal (Web)"/>
    <w:basedOn w:val="a"/>
    <w:uiPriority w:val="99"/>
    <w:semiHidden/>
    <w:unhideWhenUsed/>
    <w:rsid w:val="00EE523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EE523C"/>
    <w:rPr>
      <w:b/>
      <w:bCs/>
    </w:rPr>
  </w:style>
  <w:style w:type="character" w:styleId="a5">
    <w:name w:val="Emphasis"/>
    <w:basedOn w:val="a0"/>
    <w:uiPriority w:val="20"/>
    <w:qFormat/>
    <w:rsid w:val="00D4049E"/>
    <w:rPr>
      <w:i/>
      <w:iCs/>
    </w:rPr>
  </w:style>
  <w:style w:type="paragraph" w:styleId="a6">
    <w:name w:val="Balloon Text"/>
    <w:basedOn w:val="a"/>
    <w:link w:val="a7"/>
    <w:uiPriority w:val="99"/>
    <w:semiHidden/>
    <w:unhideWhenUsed/>
    <w:rsid w:val="0086211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862119"/>
    <w:rPr>
      <w:rFonts w:ascii="Tahoma" w:hAnsi="Tahoma" w:cs="Tahoma"/>
      <w:sz w:val="16"/>
      <w:szCs w:val="16"/>
    </w:rPr>
  </w:style>
  <w:style w:type="paragraph" w:styleId="a8">
    <w:name w:val="List Paragraph"/>
    <w:basedOn w:val="a"/>
    <w:uiPriority w:val="34"/>
    <w:qFormat/>
    <w:rsid w:val="00562A5B"/>
    <w:pPr>
      <w:ind w:left="720"/>
      <w:contextualSpacing/>
    </w:pPr>
  </w:style>
  <w:style w:type="character" w:customStyle="1" w:styleId="30">
    <w:name w:val="Заголовок 3 Знак"/>
    <w:basedOn w:val="a0"/>
    <w:link w:val="3"/>
    <w:uiPriority w:val="9"/>
    <w:rsid w:val="00903E5B"/>
    <w:rPr>
      <w:rFonts w:ascii="Times New Roman" w:eastAsia="Times New Roman" w:hAnsi="Times New Roman" w:cs="Times New Roman"/>
      <w:b/>
      <w:bCs/>
      <w:sz w:val="27"/>
      <w:szCs w:val="27"/>
      <w:lang w:eastAsia="ru-RU"/>
    </w:rPr>
  </w:style>
  <w:style w:type="paragraph" w:customStyle="1" w:styleId="msonormalbullet1gif">
    <w:name w:val="msonormalbullet1.gif"/>
    <w:basedOn w:val="a"/>
    <w:rsid w:val="00903E5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
    <w:name w:val="msonormalbullet2.gif"/>
    <w:basedOn w:val="a"/>
    <w:rsid w:val="00CD7DB5"/>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275186151">
      <w:bodyDiv w:val="1"/>
      <w:marLeft w:val="0"/>
      <w:marRight w:val="0"/>
      <w:marTop w:val="0"/>
      <w:marBottom w:val="0"/>
      <w:divBdr>
        <w:top w:val="none" w:sz="0" w:space="0" w:color="auto"/>
        <w:left w:val="none" w:sz="0" w:space="0" w:color="auto"/>
        <w:bottom w:val="none" w:sz="0" w:space="0" w:color="auto"/>
        <w:right w:val="none" w:sz="0" w:space="0" w:color="auto"/>
      </w:divBdr>
    </w:div>
    <w:div w:id="485901146">
      <w:bodyDiv w:val="1"/>
      <w:marLeft w:val="0"/>
      <w:marRight w:val="0"/>
      <w:marTop w:val="0"/>
      <w:marBottom w:val="0"/>
      <w:divBdr>
        <w:top w:val="none" w:sz="0" w:space="0" w:color="auto"/>
        <w:left w:val="none" w:sz="0" w:space="0" w:color="auto"/>
        <w:bottom w:val="none" w:sz="0" w:space="0" w:color="auto"/>
        <w:right w:val="none" w:sz="0" w:space="0" w:color="auto"/>
      </w:divBdr>
    </w:div>
    <w:div w:id="737630414">
      <w:bodyDiv w:val="1"/>
      <w:marLeft w:val="0"/>
      <w:marRight w:val="0"/>
      <w:marTop w:val="0"/>
      <w:marBottom w:val="0"/>
      <w:divBdr>
        <w:top w:val="none" w:sz="0" w:space="0" w:color="auto"/>
        <w:left w:val="none" w:sz="0" w:space="0" w:color="auto"/>
        <w:bottom w:val="none" w:sz="0" w:space="0" w:color="auto"/>
        <w:right w:val="none" w:sz="0" w:space="0" w:color="auto"/>
      </w:divBdr>
    </w:div>
    <w:div w:id="746729972">
      <w:bodyDiv w:val="1"/>
      <w:marLeft w:val="0"/>
      <w:marRight w:val="0"/>
      <w:marTop w:val="0"/>
      <w:marBottom w:val="0"/>
      <w:divBdr>
        <w:top w:val="none" w:sz="0" w:space="0" w:color="auto"/>
        <w:left w:val="none" w:sz="0" w:space="0" w:color="auto"/>
        <w:bottom w:val="none" w:sz="0" w:space="0" w:color="auto"/>
        <w:right w:val="none" w:sz="0" w:space="0" w:color="auto"/>
      </w:divBdr>
    </w:div>
    <w:div w:id="938755967">
      <w:bodyDiv w:val="1"/>
      <w:marLeft w:val="0"/>
      <w:marRight w:val="0"/>
      <w:marTop w:val="0"/>
      <w:marBottom w:val="0"/>
      <w:divBdr>
        <w:top w:val="none" w:sz="0" w:space="0" w:color="auto"/>
        <w:left w:val="none" w:sz="0" w:space="0" w:color="auto"/>
        <w:bottom w:val="none" w:sz="0" w:space="0" w:color="auto"/>
        <w:right w:val="none" w:sz="0" w:space="0" w:color="auto"/>
      </w:divBdr>
    </w:div>
    <w:div w:id="1161235074">
      <w:bodyDiv w:val="1"/>
      <w:marLeft w:val="0"/>
      <w:marRight w:val="0"/>
      <w:marTop w:val="0"/>
      <w:marBottom w:val="0"/>
      <w:divBdr>
        <w:top w:val="none" w:sz="0" w:space="0" w:color="auto"/>
        <w:left w:val="none" w:sz="0" w:space="0" w:color="auto"/>
        <w:bottom w:val="none" w:sz="0" w:space="0" w:color="auto"/>
        <w:right w:val="none" w:sz="0" w:space="0" w:color="auto"/>
      </w:divBdr>
    </w:div>
    <w:div w:id="1426221893">
      <w:bodyDiv w:val="1"/>
      <w:marLeft w:val="0"/>
      <w:marRight w:val="0"/>
      <w:marTop w:val="0"/>
      <w:marBottom w:val="0"/>
      <w:divBdr>
        <w:top w:val="none" w:sz="0" w:space="0" w:color="auto"/>
        <w:left w:val="none" w:sz="0" w:space="0" w:color="auto"/>
        <w:bottom w:val="none" w:sz="0" w:space="0" w:color="auto"/>
        <w:right w:val="none" w:sz="0" w:space="0" w:color="auto"/>
      </w:divBdr>
    </w:div>
    <w:div w:id="1430929895">
      <w:bodyDiv w:val="1"/>
      <w:marLeft w:val="0"/>
      <w:marRight w:val="0"/>
      <w:marTop w:val="0"/>
      <w:marBottom w:val="0"/>
      <w:divBdr>
        <w:top w:val="none" w:sz="0" w:space="0" w:color="auto"/>
        <w:left w:val="none" w:sz="0" w:space="0" w:color="auto"/>
        <w:bottom w:val="none" w:sz="0" w:space="0" w:color="auto"/>
        <w:right w:val="none" w:sz="0" w:space="0" w:color="auto"/>
      </w:divBdr>
    </w:div>
    <w:div w:id="1574661772">
      <w:bodyDiv w:val="1"/>
      <w:marLeft w:val="0"/>
      <w:marRight w:val="0"/>
      <w:marTop w:val="0"/>
      <w:marBottom w:val="0"/>
      <w:divBdr>
        <w:top w:val="none" w:sz="0" w:space="0" w:color="auto"/>
        <w:left w:val="none" w:sz="0" w:space="0" w:color="auto"/>
        <w:bottom w:val="none" w:sz="0" w:space="0" w:color="auto"/>
        <w:right w:val="none" w:sz="0" w:space="0" w:color="auto"/>
      </w:divBdr>
    </w:div>
    <w:div w:id="1710909956">
      <w:bodyDiv w:val="1"/>
      <w:marLeft w:val="0"/>
      <w:marRight w:val="0"/>
      <w:marTop w:val="0"/>
      <w:marBottom w:val="0"/>
      <w:divBdr>
        <w:top w:val="none" w:sz="0" w:space="0" w:color="auto"/>
        <w:left w:val="none" w:sz="0" w:space="0" w:color="auto"/>
        <w:bottom w:val="none" w:sz="0" w:space="0" w:color="auto"/>
        <w:right w:val="none" w:sz="0" w:space="0" w:color="auto"/>
      </w:divBdr>
    </w:div>
    <w:div w:id="1776824717">
      <w:bodyDiv w:val="1"/>
      <w:marLeft w:val="0"/>
      <w:marRight w:val="0"/>
      <w:marTop w:val="0"/>
      <w:marBottom w:val="0"/>
      <w:divBdr>
        <w:top w:val="none" w:sz="0" w:space="0" w:color="auto"/>
        <w:left w:val="none" w:sz="0" w:space="0" w:color="auto"/>
        <w:bottom w:val="none" w:sz="0" w:space="0" w:color="auto"/>
        <w:right w:val="none" w:sz="0" w:space="0" w:color="auto"/>
      </w:divBdr>
    </w:div>
    <w:div w:id="1800370437">
      <w:bodyDiv w:val="1"/>
      <w:marLeft w:val="0"/>
      <w:marRight w:val="0"/>
      <w:marTop w:val="0"/>
      <w:marBottom w:val="0"/>
      <w:divBdr>
        <w:top w:val="none" w:sz="0" w:space="0" w:color="auto"/>
        <w:left w:val="none" w:sz="0" w:space="0" w:color="auto"/>
        <w:bottom w:val="none" w:sz="0" w:space="0" w:color="auto"/>
        <w:right w:val="none" w:sz="0" w:space="0" w:color="auto"/>
      </w:divBdr>
    </w:div>
    <w:div w:id="1840803112">
      <w:bodyDiv w:val="1"/>
      <w:marLeft w:val="0"/>
      <w:marRight w:val="0"/>
      <w:marTop w:val="0"/>
      <w:marBottom w:val="0"/>
      <w:divBdr>
        <w:top w:val="none" w:sz="0" w:space="0" w:color="auto"/>
        <w:left w:val="none" w:sz="0" w:space="0" w:color="auto"/>
        <w:bottom w:val="none" w:sz="0" w:space="0" w:color="auto"/>
        <w:right w:val="none" w:sz="0" w:space="0" w:color="auto"/>
      </w:divBdr>
    </w:div>
    <w:div w:id="1864129557">
      <w:bodyDiv w:val="1"/>
      <w:marLeft w:val="0"/>
      <w:marRight w:val="0"/>
      <w:marTop w:val="0"/>
      <w:marBottom w:val="0"/>
      <w:divBdr>
        <w:top w:val="none" w:sz="0" w:space="0" w:color="auto"/>
        <w:left w:val="none" w:sz="0" w:space="0" w:color="auto"/>
        <w:bottom w:val="none" w:sz="0" w:space="0" w:color="auto"/>
        <w:right w:val="none" w:sz="0" w:space="0" w:color="auto"/>
      </w:divBdr>
    </w:div>
    <w:div w:id="2005010185">
      <w:bodyDiv w:val="1"/>
      <w:marLeft w:val="0"/>
      <w:marRight w:val="0"/>
      <w:marTop w:val="0"/>
      <w:marBottom w:val="0"/>
      <w:divBdr>
        <w:top w:val="none" w:sz="0" w:space="0" w:color="auto"/>
        <w:left w:val="none" w:sz="0" w:space="0" w:color="auto"/>
        <w:bottom w:val="none" w:sz="0" w:space="0" w:color="auto"/>
        <w:right w:val="none" w:sz="0" w:space="0" w:color="auto"/>
      </w:divBdr>
    </w:div>
    <w:div w:id="2125079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5" Type="http://schemas.openxmlformats.org/officeDocument/2006/relationships/image" Target="media/image1.png"/><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package" Target="embeddings/______Microsoft_Office_PowerPoint1.sldx"/><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146</TotalTime>
  <Pages>6</Pages>
  <Words>1066</Words>
  <Characters>6079</Characters>
  <Application>Microsoft Office Word</Application>
  <DocSecurity>0</DocSecurity>
  <Lines>50</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DNS</Company>
  <LinksUpToDate>false</LinksUpToDate>
  <CharactersWithSpaces>7131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Лена</dc:creator>
  <cp:lastModifiedBy>Лена</cp:lastModifiedBy>
  <cp:revision>1</cp:revision>
  <dcterms:created xsi:type="dcterms:W3CDTF">2012-05-20T06:00:00Z</dcterms:created>
  <dcterms:modified xsi:type="dcterms:W3CDTF">2012-05-20T08:36:00Z</dcterms:modified>
</cp:coreProperties>
</file>